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1F" w:rsidRDefault="00474AAB">
      <w:pPr>
        <w:jc w:val="center"/>
        <w:rPr>
          <w:rFonts w:ascii="黑体" w:eastAsia="黑体" w:hAnsi="黑体"/>
          <w:sz w:val="32"/>
          <w:szCs w:val="32"/>
        </w:rPr>
      </w:pPr>
      <w:r>
        <w:rPr>
          <w:rFonts w:ascii="黑体" w:eastAsia="黑体" w:hAnsi="黑体" w:hint="eastAsia"/>
          <w:sz w:val="32"/>
          <w:szCs w:val="32"/>
        </w:rPr>
        <w:t>南京信息工程大学PU平台操作管理规定</w:t>
      </w:r>
    </w:p>
    <w:p w:rsidR="00E4031F" w:rsidRDefault="00474AA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 xml:space="preserve">  </w:t>
      </w:r>
    </w:p>
    <w:p w:rsidR="00E4031F" w:rsidRDefault="00474AAB">
      <w:pPr>
        <w:rPr>
          <w:rFonts w:ascii="仿宋" w:eastAsia="仿宋" w:hAnsi="仿宋"/>
          <w:sz w:val="30"/>
          <w:szCs w:val="30"/>
        </w:rPr>
      </w:pPr>
      <w:r>
        <w:rPr>
          <w:rFonts w:ascii="仿宋" w:eastAsia="仿宋" w:hAnsi="仿宋" w:hint="eastAsia"/>
          <w:sz w:val="30"/>
          <w:szCs w:val="30"/>
        </w:rPr>
        <w:t xml:space="preserve">    为进一步规范PU平台使用，推动《</w:t>
      </w:r>
      <w:r w:rsidR="00243BE4" w:rsidRPr="00514E61">
        <w:rPr>
          <w:rFonts w:ascii="仿宋" w:eastAsia="仿宋" w:hAnsi="仿宋" w:hint="eastAsia"/>
          <w:sz w:val="30"/>
          <w:szCs w:val="30"/>
        </w:rPr>
        <w:t>南京信息工程大学第二课堂学分实施及认定办法</w:t>
      </w:r>
      <w:r>
        <w:rPr>
          <w:rFonts w:ascii="仿宋" w:eastAsia="仿宋" w:hAnsi="仿宋" w:hint="eastAsia"/>
          <w:sz w:val="30"/>
          <w:szCs w:val="30"/>
        </w:rPr>
        <w:t>》深入广泛实施，为学生组织参与第二课堂活动、提升综合素质、助</w:t>
      </w:r>
      <w:proofErr w:type="gramStart"/>
      <w:r>
        <w:rPr>
          <w:rFonts w:ascii="仿宋" w:eastAsia="仿宋" w:hAnsi="仿宋" w:hint="eastAsia"/>
          <w:sz w:val="30"/>
          <w:szCs w:val="30"/>
        </w:rPr>
        <w:t>推成长</w:t>
      </w:r>
      <w:proofErr w:type="gramEnd"/>
      <w:r>
        <w:rPr>
          <w:rFonts w:ascii="仿宋" w:eastAsia="仿宋" w:hAnsi="仿宋" w:hint="eastAsia"/>
          <w:sz w:val="30"/>
          <w:szCs w:val="30"/>
        </w:rPr>
        <w:t>成才提供工作载体和制度保障，现根据运行使用情况制定</w:t>
      </w:r>
      <w:proofErr w:type="spellStart"/>
      <w:r>
        <w:rPr>
          <w:rFonts w:ascii="仿宋" w:eastAsia="仿宋" w:hAnsi="仿宋" w:hint="eastAsia"/>
          <w:sz w:val="30"/>
          <w:szCs w:val="30"/>
        </w:rPr>
        <w:t>PU</w:t>
      </w:r>
      <w:proofErr w:type="spellEnd"/>
      <w:r>
        <w:rPr>
          <w:rFonts w:ascii="仿宋" w:eastAsia="仿宋" w:hAnsi="仿宋" w:hint="eastAsia"/>
          <w:sz w:val="30"/>
          <w:szCs w:val="30"/>
        </w:rPr>
        <w:t>平台使用细则和管理规定。</w:t>
      </w:r>
    </w:p>
    <w:p w:rsidR="00E4031F" w:rsidRDefault="00474AAB">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第一部分 关于PU平台</w:t>
      </w:r>
    </w:p>
    <w:p w:rsidR="00E4031F" w:rsidRDefault="00474AAB">
      <w:pPr>
        <w:rPr>
          <w:rFonts w:ascii="仿宋" w:eastAsia="仿宋" w:hAnsi="仿宋"/>
          <w:b/>
          <w:sz w:val="30"/>
          <w:szCs w:val="30"/>
        </w:rPr>
      </w:pPr>
      <w:r>
        <w:rPr>
          <w:rFonts w:ascii="仿宋" w:eastAsia="仿宋" w:hAnsi="仿宋" w:hint="eastAsia"/>
          <w:b/>
          <w:sz w:val="30"/>
          <w:szCs w:val="30"/>
        </w:rPr>
        <w:t>一、PU平台简述</w:t>
      </w:r>
    </w:p>
    <w:p w:rsidR="00E4031F" w:rsidRDefault="00474AAB">
      <w:pPr>
        <w:ind w:firstLineChars="200" w:firstLine="600"/>
        <w:rPr>
          <w:rFonts w:ascii="仿宋" w:eastAsia="仿宋" w:hAnsi="仿宋"/>
          <w:sz w:val="30"/>
          <w:szCs w:val="30"/>
        </w:rPr>
      </w:pPr>
      <w:r>
        <w:rPr>
          <w:rFonts w:ascii="仿宋" w:eastAsia="仿宋" w:hAnsi="仿宋" w:hint="eastAsia"/>
          <w:sz w:val="30"/>
          <w:szCs w:val="30"/>
        </w:rPr>
        <w:t>PU全称</w:t>
      </w:r>
      <w:r>
        <w:rPr>
          <w:rFonts w:ascii="仿宋" w:eastAsia="仿宋" w:hAnsi="仿宋"/>
          <w:sz w:val="30"/>
          <w:szCs w:val="30"/>
        </w:rPr>
        <w:t>Pocket University</w:t>
      </w:r>
      <w:r>
        <w:rPr>
          <w:rFonts w:ascii="仿宋" w:eastAsia="仿宋" w:hAnsi="仿宋" w:hint="eastAsia"/>
          <w:sz w:val="30"/>
          <w:szCs w:val="30"/>
        </w:rPr>
        <w:t>，是针对</w:t>
      </w:r>
      <w:r>
        <w:rPr>
          <w:rFonts w:ascii="仿宋" w:eastAsia="仿宋" w:hAnsi="仿宋"/>
          <w:sz w:val="30"/>
          <w:szCs w:val="30"/>
        </w:rPr>
        <w:t>高校</w:t>
      </w:r>
      <w:r>
        <w:rPr>
          <w:rFonts w:ascii="仿宋" w:eastAsia="仿宋" w:hAnsi="仿宋" w:hint="eastAsia"/>
          <w:sz w:val="30"/>
          <w:szCs w:val="30"/>
        </w:rPr>
        <w:t>大学生</w:t>
      </w:r>
      <w:r>
        <w:rPr>
          <w:rFonts w:ascii="仿宋" w:eastAsia="仿宋" w:hAnsi="仿宋"/>
          <w:sz w:val="30"/>
          <w:szCs w:val="30"/>
        </w:rPr>
        <w:t>成</w:t>
      </w:r>
      <w:proofErr w:type="gramStart"/>
      <w:r>
        <w:rPr>
          <w:rFonts w:ascii="仿宋" w:eastAsia="仿宋" w:hAnsi="仿宋"/>
          <w:sz w:val="30"/>
          <w:szCs w:val="30"/>
        </w:rPr>
        <w:t>长服务</w:t>
      </w:r>
      <w:proofErr w:type="gramEnd"/>
      <w:r>
        <w:rPr>
          <w:rFonts w:ascii="仿宋" w:eastAsia="仿宋" w:hAnsi="仿宋" w:hint="eastAsia"/>
          <w:sz w:val="30"/>
          <w:szCs w:val="30"/>
        </w:rPr>
        <w:t>开发</w:t>
      </w:r>
      <w:r>
        <w:rPr>
          <w:rFonts w:ascii="仿宋" w:eastAsia="仿宋" w:hAnsi="仿宋"/>
          <w:sz w:val="30"/>
          <w:szCs w:val="30"/>
        </w:rPr>
        <w:t>的互联网平台</w:t>
      </w:r>
      <w:r>
        <w:rPr>
          <w:rFonts w:ascii="仿宋" w:eastAsia="仿宋" w:hAnsi="仿宋" w:hint="eastAsia"/>
          <w:sz w:val="30"/>
          <w:szCs w:val="30"/>
        </w:rPr>
        <w:t>，</w:t>
      </w:r>
      <w:r>
        <w:rPr>
          <w:rFonts w:ascii="仿宋" w:eastAsia="仿宋" w:hAnsi="仿宋"/>
          <w:sz w:val="30"/>
          <w:szCs w:val="30"/>
        </w:rPr>
        <w:t>为学生提供</w:t>
      </w:r>
      <w:r>
        <w:rPr>
          <w:rFonts w:ascii="仿宋" w:eastAsia="仿宋" w:hAnsi="仿宋" w:hint="eastAsia"/>
          <w:sz w:val="30"/>
          <w:szCs w:val="30"/>
        </w:rPr>
        <w:t>第二课堂在线</w:t>
      </w:r>
      <w:r>
        <w:rPr>
          <w:rFonts w:ascii="仿宋" w:eastAsia="仿宋" w:hAnsi="仿宋"/>
          <w:sz w:val="30"/>
          <w:szCs w:val="30"/>
        </w:rPr>
        <w:t>服务</w:t>
      </w:r>
      <w:r>
        <w:rPr>
          <w:rFonts w:ascii="仿宋" w:eastAsia="仿宋" w:hAnsi="仿宋" w:hint="eastAsia"/>
          <w:sz w:val="30"/>
          <w:szCs w:val="30"/>
        </w:rPr>
        <w:t>。</w:t>
      </w:r>
    </w:p>
    <w:p w:rsidR="00E4031F" w:rsidRDefault="00474AAB">
      <w:pPr>
        <w:rPr>
          <w:rFonts w:ascii="仿宋" w:eastAsia="仿宋" w:hAnsi="仿宋"/>
          <w:b/>
          <w:sz w:val="30"/>
          <w:szCs w:val="30"/>
        </w:rPr>
      </w:pPr>
      <w:r>
        <w:rPr>
          <w:rFonts w:ascii="仿宋" w:eastAsia="仿宋" w:hAnsi="仿宋" w:hint="eastAsia"/>
          <w:b/>
          <w:sz w:val="30"/>
          <w:szCs w:val="30"/>
        </w:rPr>
        <w:t>二、PU平台用途</w:t>
      </w:r>
    </w:p>
    <w:p w:rsidR="00E4031F" w:rsidRDefault="00474AAB">
      <w:pPr>
        <w:ind w:firstLine="585"/>
        <w:rPr>
          <w:rFonts w:ascii="仿宋" w:eastAsia="仿宋" w:hAnsi="仿宋"/>
          <w:sz w:val="30"/>
          <w:szCs w:val="30"/>
        </w:rPr>
      </w:pPr>
      <w:r>
        <w:rPr>
          <w:rFonts w:ascii="仿宋" w:eastAsia="仿宋" w:hAnsi="仿宋" w:hint="eastAsia"/>
          <w:sz w:val="30"/>
          <w:szCs w:val="30"/>
        </w:rPr>
        <w:t>PU平台是我校指定使用的第二课堂活动开展网络平台和大学生素质教育实践学分记录平台，是《</w:t>
      </w:r>
      <w:r w:rsidR="00243BE4" w:rsidRPr="00514E61">
        <w:rPr>
          <w:rFonts w:ascii="仿宋" w:eastAsia="仿宋" w:hAnsi="仿宋" w:hint="eastAsia"/>
          <w:sz w:val="30"/>
          <w:szCs w:val="30"/>
        </w:rPr>
        <w:t>南京信息工程大学第二课堂学分实施及认定办法</w:t>
      </w:r>
      <w:r>
        <w:rPr>
          <w:rFonts w:ascii="仿宋" w:eastAsia="仿宋" w:hAnsi="仿宋" w:hint="eastAsia"/>
          <w:sz w:val="30"/>
          <w:szCs w:val="30"/>
        </w:rPr>
        <w:t>》实行的重要依托和保障。其具有客观记录学生参与第二课堂活动、取得素质教育实践学分和生成第二课堂成绩单的功能。</w:t>
      </w:r>
      <w:r w:rsidRPr="00C65CCF">
        <w:rPr>
          <w:rFonts w:ascii="仿宋" w:eastAsia="仿宋" w:hAnsi="仿宋" w:hint="eastAsia"/>
          <w:sz w:val="30"/>
          <w:szCs w:val="30"/>
        </w:rPr>
        <w:t>自201</w:t>
      </w:r>
      <w:r w:rsidR="00294B67" w:rsidRPr="00C65CCF">
        <w:rPr>
          <w:rFonts w:ascii="仿宋" w:eastAsia="仿宋" w:hAnsi="仿宋"/>
          <w:sz w:val="30"/>
          <w:szCs w:val="30"/>
        </w:rPr>
        <w:t>8</w:t>
      </w:r>
      <w:r w:rsidRPr="00C65CCF">
        <w:rPr>
          <w:rFonts w:ascii="仿宋" w:eastAsia="仿宋" w:hAnsi="仿宋" w:hint="eastAsia"/>
          <w:sz w:val="30"/>
          <w:szCs w:val="30"/>
        </w:rPr>
        <w:t>级学生开始</w:t>
      </w:r>
      <w:r>
        <w:rPr>
          <w:rFonts w:ascii="仿宋" w:eastAsia="仿宋" w:hAnsi="仿宋" w:hint="eastAsia"/>
          <w:sz w:val="30"/>
          <w:szCs w:val="30"/>
        </w:rPr>
        <w:t>，所有与素质教育实践学分关联的第二课堂行为均须通过PU平台管理和记录。PU平台记录的学时学分，作为学生</w:t>
      </w:r>
      <w:proofErr w:type="gramStart"/>
      <w:r>
        <w:rPr>
          <w:rFonts w:ascii="仿宋" w:eastAsia="仿宋" w:hAnsi="仿宋" w:hint="eastAsia"/>
          <w:sz w:val="30"/>
          <w:szCs w:val="30"/>
        </w:rPr>
        <w:t>参评奖评优</w:t>
      </w:r>
      <w:proofErr w:type="gramEnd"/>
      <w:r>
        <w:rPr>
          <w:rFonts w:ascii="仿宋" w:eastAsia="仿宋" w:hAnsi="仿宋" w:hint="eastAsia"/>
          <w:sz w:val="30"/>
          <w:szCs w:val="30"/>
        </w:rPr>
        <w:t>推荐</w:t>
      </w:r>
      <w:r w:rsidR="008D2C96">
        <w:rPr>
          <w:rFonts w:ascii="仿宋" w:eastAsia="仿宋" w:hAnsi="仿宋" w:hint="eastAsia"/>
          <w:sz w:val="30"/>
          <w:szCs w:val="30"/>
        </w:rPr>
        <w:t>、</w:t>
      </w:r>
      <w:r w:rsidR="00294B67">
        <w:rPr>
          <w:rFonts w:ascii="仿宋" w:eastAsia="仿宋" w:hAnsi="仿宋" w:hint="eastAsia"/>
          <w:sz w:val="30"/>
          <w:szCs w:val="30"/>
        </w:rPr>
        <w:t>研究生</w:t>
      </w:r>
      <w:proofErr w:type="gramStart"/>
      <w:r w:rsidR="00294B67">
        <w:rPr>
          <w:rFonts w:ascii="仿宋" w:eastAsia="仿宋" w:hAnsi="仿宋" w:hint="eastAsia"/>
          <w:sz w:val="30"/>
          <w:szCs w:val="30"/>
        </w:rPr>
        <w:t>推免</w:t>
      </w:r>
      <w:r w:rsidR="008D2C96">
        <w:rPr>
          <w:rFonts w:ascii="仿宋" w:eastAsia="仿宋" w:hAnsi="仿宋" w:hint="eastAsia"/>
          <w:sz w:val="30"/>
          <w:szCs w:val="30"/>
        </w:rPr>
        <w:t>以及</w:t>
      </w:r>
      <w:proofErr w:type="gramEnd"/>
      <w:r>
        <w:rPr>
          <w:rFonts w:ascii="仿宋" w:eastAsia="仿宋" w:hAnsi="仿宋" w:hint="eastAsia"/>
          <w:sz w:val="30"/>
          <w:szCs w:val="30"/>
        </w:rPr>
        <w:t>毕业资格审核的重要依据。</w:t>
      </w:r>
      <w:r w:rsidR="008D2C96">
        <w:rPr>
          <w:rFonts w:ascii="仿宋" w:eastAsia="仿宋" w:hAnsi="仿宋" w:hint="eastAsia"/>
          <w:sz w:val="30"/>
          <w:szCs w:val="30"/>
        </w:rPr>
        <w:t xml:space="preserve">           </w:t>
      </w:r>
    </w:p>
    <w:p w:rsidR="00C65CCF" w:rsidRDefault="00C65CCF">
      <w:pPr>
        <w:ind w:firstLine="585"/>
        <w:rPr>
          <w:rFonts w:ascii="仿宋" w:eastAsia="仿宋" w:hAnsi="仿宋"/>
          <w:sz w:val="30"/>
          <w:szCs w:val="30"/>
        </w:rPr>
      </w:pPr>
    </w:p>
    <w:p w:rsidR="00E4031F" w:rsidRDefault="00474AAB">
      <w:pPr>
        <w:jc w:val="center"/>
        <w:rPr>
          <w:rFonts w:asciiTheme="minorEastAsia" w:hAnsiTheme="minorEastAsia"/>
          <w:b/>
          <w:sz w:val="30"/>
          <w:szCs w:val="30"/>
        </w:rPr>
      </w:pPr>
      <w:r>
        <w:rPr>
          <w:rFonts w:asciiTheme="minorEastAsia" w:hAnsiTheme="minorEastAsia" w:hint="eastAsia"/>
          <w:b/>
          <w:sz w:val="30"/>
          <w:szCs w:val="30"/>
        </w:rPr>
        <w:t>第二部分 PU平台的管理</w:t>
      </w:r>
    </w:p>
    <w:p w:rsidR="00E4031F" w:rsidRDefault="00474AAB">
      <w:pPr>
        <w:rPr>
          <w:rFonts w:ascii="仿宋" w:eastAsia="仿宋" w:hAnsi="仿宋"/>
          <w:b/>
          <w:sz w:val="30"/>
          <w:szCs w:val="30"/>
        </w:rPr>
      </w:pPr>
      <w:r>
        <w:rPr>
          <w:rFonts w:ascii="仿宋" w:eastAsia="仿宋" w:hAnsi="仿宋" w:hint="eastAsia"/>
          <w:b/>
          <w:sz w:val="30"/>
          <w:szCs w:val="30"/>
        </w:rPr>
        <w:t>三、PU平台的管理架构</w:t>
      </w:r>
    </w:p>
    <w:p w:rsidR="00E4031F" w:rsidRDefault="00474AAB">
      <w:pPr>
        <w:ind w:firstLine="585"/>
        <w:rPr>
          <w:rFonts w:ascii="仿宋" w:eastAsia="仿宋" w:hAnsi="仿宋"/>
          <w:sz w:val="30"/>
          <w:szCs w:val="30"/>
        </w:rPr>
      </w:pPr>
      <w:r>
        <w:rPr>
          <w:rFonts w:ascii="仿宋" w:eastAsia="仿宋" w:hAnsi="仿宋" w:hint="eastAsia"/>
          <w:sz w:val="30"/>
          <w:szCs w:val="30"/>
        </w:rPr>
        <w:t>学院PU平台</w:t>
      </w:r>
      <w:r w:rsidR="008D2C96">
        <w:rPr>
          <w:rFonts w:ascii="仿宋" w:eastAsia="仿宋" w:hAnsi="仿宋" w:hint="eastAsia"/>
          <w:sz w:val="30"/>
          <w:szCs w:val="30"/>
        </w:rPr>
        <w:t>使用和</w:t>
      </w:r>
      <w:r>
        <w:rPr>
          <w:rFonts w:ascii="仿宋" w:eastAsia="仿宋" w:hAnsi="仿宋" w:hint="eastAsia"/>
          <w:sz w:val="30"/>
          <w:szCs w:val="30"/>
        </w:rPr>
        <w:t>管理分为三个层级，即校级管理、</w:t>
      </w:r>
      <w:r w:rsidR="00294B67">
        <w:rPr>
          <w:rFonts w:ascii="仿宋" w:eastAsia="仿宋" w:hAnsi="仿宋" w:hint="eastAsia"/>
          <w:sz w:val="30"/>
          <w:szCs w:val="30"/>
        </w:rPr>
        <w:t>二级学院</w:t>
      </w:r>
      <w:r>
        <w:rPr>
          <w:rFonts w:ascii="仿宋" w:eastAsia="仿宋" w:hAnsi="仿宋" w:hint="eastAsia"/>
          <w:sz w:val="30"/>
          <w:szCs w:val="30"/>
        </w:rPr>
        <w:t>管理、班级和学生组织</w:t>
      </w:r>
      <w:r w:rsidR="008D2C96">
        <w:rPr>
          <w:rFonts w:ascii="仿宋" w:eastAsia="仿宋" w:hAnsi="仿宋" w:hint="eastAsia"/>
          <w:sz w:val="30"/>
          <w:szCs w:val="30"/>
        </w:rPr>
        <w:t>使用</w:t>
      </w:r>
      <w:r>
        <w:rPr>
          <w:rFonts w:ascii="仿宋" w:eastAsia="仿宋" w:hAnsi="仿宋" w:hint="eastAsia"/>
          <w:sz w:val="30"/>
          <w:szCs w:val="30"/>
        </w:rPr>
        <w:t>。</w:t>
      </w:r>
    </w:p>
    <w:p w:rsidR="00E4031F" w:rsidRDefault="00474AAB">
      <w:pPr>
        <w:ind w:firstLine="585"/>
        <w:rPr>
          <w:rFonts w:ascii="仿宋" w:eastAsia="仿宋" w:hAnsi="仿宋"/>
          <w:sz w:val="30"/>
          <w:szCs w:val="30"/>
        </w:rPr>
      </w:pPr>
      <w:r>
        <w:rPr>
          <w:rFonts w:ascii="仿宋" w:eastAsia="仿宋" w:hAnsi="仿宋" w:hint="eastAsia"/>
          <w:sz w:val="30"/>
          <w:szCs w:val="30"/>
        </w:rPr>
        <w:lastRenderedPageBreak/>
        <w:t>1、校级层面由团委牵头，协调其他相关部门和</w:t>
      </w:r>
      <w:r w:rsidR="00294B67">
        <w:rPr>
          <w:rFonts w:ascii="仿宋" w:eastAsia="仿宋" w:hAnsi="仿宋" w:hint="eastAsia"/>
          <w:sz w:val="30"/>
          <w:szCs w:val="30"/>
        </w:rPr>
        <w:t>二级学院</w:t>
      </w:r>
      <w:r>
        <w:rPr>
          <w:rFonts w:ascii="仿宋" w:eastAsia="仿宋" w:hAnsi="仿宋" w:hint="eastAsia"/>
          <w:sz w:val="30"/>
          <w:szCs w:val="30"/>
        </w:rPr>
        <w:t>参与。主要负责素质教育实践学分制度的制定和推广实施、PU平台的日常管理和技术维护、运行使用情况监控、受理处理各类问题等。</w:t>
      </w:r>
    </w:p>
    <w:p w:rsidR="00E4031F" w:rsidRDefault="00474AAB">
      <w:pPr>
        <w:ind w:firstLineChars="200" w:firstLine="600"/>
        <w:rPr>
          <w:rFonts w:ascii="仿宋" w:eastAsia="仿宋" w:hAnsi="仿宋"/>
          <w:sz w:val="30"/>
          <w:szCs w:val="30"/>
        </w:rPr>
      </w:pPr>
      <w:r>
        <w:rPr>
          <w:rFonts w:ascii="仿宋" w:eastAsia="仿宋" w:hAnsi="仿宋" w:hint="eastAsia"/>
          <w:sz w:val="30"/>
          <w:szCs w:val="30"/>
        </w:rPr>
        <w:t>2、</w:t>
      </w:r>
      <w:r w:rsidR="00294B67">
        <w:rPr>
          <w:rFonts w:ascii="仿宋" w:eastAsia="仿宋" w:hAnsi="仿宋" w:hint="eastAsia"/>
          <w:sz w:val="30"/>
          <w:szCs w:val="30"/>
        </w:rPr>
        <w:t>二级学院</w:t>
      </w:r>
      <w:r>
        <w:rPr>
          <w:rFonts w:ascii="仿宋" w:eastAsia="仿宋" w:hAnsi="仿宋" w:hint="eastAsia"/>
          <w:sz w:val="30"/>
          <w:szCs w:val="30"/>
        </w:rPr>
        <w:t>主要负责素质学分制度和PU平台在本单位的落实使用。包括组建工作队伍、指导监督班级和学生组织按规则使用平台、把关活动的审核和素质教育实践学分的在线发放等。</w:t>
      </w:r>
    </w:p>
    <w:p w:rsidR="00E4031F" w:rsidRDefault="00474AAB">
      <w:pPr>
        <w:ind w:firstLineChars="200" w:firstLine="600"/>
        <w:rPr>
          <w:rFonts w:ascii="仿宋" w:eastAsia="仿宋" w:hAnsi="仿宋"/>
          <w:sz w:val="30"/>
          <w:szCs w:val="30"/>
        </w:rPr>
      </w:pPr>
      <w:r>
        <w:rPr>
          <w:rFonts w:ascii="仿宋" w:eastAsia="仿宋" w:hAnsi="仿宋" w:hint="eastAsia"/>
          <w:sz w:val="30"/>
          <w:szCs w:val="30"/>
        </w:rPr>
        <w:t>3、班级和学生组织主要负责具体活动的发起和组织。</w:t>
      </w:r>
    </w:p>
    <w:p w:rsidR="00E4031F" w:rsidRDefault="00474AAB">
      <w:pPr>
        <w:rPr>
          <w:rFonts w:ascii="仿宋" w:eastAsia="仿宋" w:hAnsi="仿宋"/>
          <w:b/>
          <w:sz w:val="30"/>
          <w:szCs w:val="30"/>
        </w:rPr>
      </w:pPr>
      <w:r>
        <w:rPr>
          <w:rFonts w:ascii="仿宋" w:eastAsia="仿宋" w:hAnsi="仿宋" w:hint="eastAsia"/>
          <w:b/>
          <w:sz w:val="30"/>
          <w:szCs w:val="30"/>
        </w:rPr>
        <w:t>四、PU平台管理人员</w:t>
      </w:r>
    </w:p>
    <w:p w:rsidR="00E4031F" w:rsidRDefault="00474AAB">
      <w:pPr>
        <w:ind w:firstLine="585"/>
        <w:rPr>
          <w:rFonts w:ascii="仿宋" w:eastAsia="仿宋" w:hAnsi="仿宋"/>
          <w:sz w:val="30"/>
          <w:szCs w:val="30"/>
        </w:rPr>
      </w:pPr>
      <w:r>
        <w:rPr>
          <w:rFonts w:ascii="仿宋" w:eastAsia="仿宋" w:hAnsi="仿宋" w:hint="eastAsia"/>
          <w:sz w:val="30"/>
          <w:szCs w:val="30"/>
        </w:rPr>
        <w:t>PU平台的管理人员分为</w:t>
      </w:r>
      <w:r w:rsidR="00D65414">
        <w:rPr>
          <w:rFonts w:ascii="仿宋" w:eastAsia="仿宋" w:hAnsi="仿宋" w:hint="eastAsia"/>
          <w:sz w:val="30"/>
          <w:szCs w:val="30"/>
        </w:rPr>
        <w:t>三</w:t>
      </w:r>
      <w:r>
        <w:rPr>
          <w:rFonts w:ascii="仿宋" w:eastAsia="仿宋" w:hAnsi="仿宋" w:hint="eastAsia"/>
          <w:sz w:val="30"/>
          <w:szCs w:val="30"/>
        </w:rPr>
        <w:t>类，即活动发起人、活动</w:t>
      </w:r>
      <w:r w:rsidR="00294B67">
        <w:rPr>
          <w:rFonts w:ascii="仿宋" w:eastAsia="仿宋" w:hAnsi="仿宋" w:hint="eastAsia"/>
          <w:sz w:val="30"/>
          <w:szCs w:val="30"/>
        </w:rPr>
        <w:t>审批</w:t>
      </w:r>
      <w:r>
        <w:rPr>
          <w:rFonts w:ascii="仿宋" w:eastAsia="仿宋" w:hAnsi="仿宋" w:hint="eastAsia"/>
          <w:sz w:val="30"/>
          <w:szCs w:val="30"/>
        </w:rPr>
        <w:t>人</w:t>
      </w:r>
      <w:r w:rsidR="00D65414">
        <w:rPr>
          <w:rFonts w:ascii="仿宋" w:eastAsia="仿宋" w:hAnsi="仿宋" w:hint="eastAsia"/>
          <w:sz w:val="30"/>
          <w:szCs w:val="30"/>
        </w:rPr>
        <w:t>、活动监督人</w:t>
      </w:r>
      <w:r>
        <w:rPr>
          <w:rFonts w:ascii="仿宋" w:eastAsia="仿宋" w:hAnsi="仿宋" w:hint="eastAsia"/>
          <w:sz w:val="30"/>
          <w:szCs w:val="30"/>
        </w:rPr>
        <w:t>。</w:t>
      </w:r>
    </w:p>
    <w:p w:rsidR="00E4031F" w:rsidRDefault="00474AAB">
      <w:pPr>
        <w:ind w:firstLine="585"/>
        <w:rPr>
          <w:rFonts w:ascii="仿宋" w:eastAsia="仿宋" w:hAnsi="仿宋"/>
          <w:sz w:val="30"/>
          <w:szCs w:val="30"/>
        </w:rPr>
      </w:pPr>
      <w:r>
        <w:rPr>
          <w:rFonts w:ascii="仿宋" w:eastAsia="仿宋" w:hAnsi="仿宋" w:hint="eastAsia"/>
          <w:sz w:val="30"/>
          <w:szCs w:val="30"/>
        </w:rPr>
        <w:t>1、活动发起人：具有在线发起活动的权限。根据活动发起主体不</w:t>
      </w:r>
      <w:r w:rsidR="00294B67">
        <w:rPr>
          <w:rFonts w:ascii="仿宋" w:eastAsia="仿宋" w:hAnsi="仿宋" w:hint="eastAsia"/>
          <w:sz w:val="30"/>
          <w:szCs w:val="30"/>
        </w:rPr>
        <w:t>同。院级</w:t>
      </w:r>
      <w:r w:rsidR="008D2C96">
        <w:rPr>
          <w:rFonts w:ascii="仿宋" w:eastAsia="仿宋" w:hAnsi="仿宋" w:hint="eastAsia"/>
          <w:sz w:val="30"/>
          <w:szCs w:val="30"/>
        </w:rPr>
        <w:t>（班级）</w:t>
      </w:r>
      <w:r w:rsidR="00294B67">
        <w:rPr>
          <w:rFonts w:ascii="仿宋" w:eastAsia="仿宋" w:hAnsi="仿宋" w:hint="eastAsia"/>
          <w:sz w:val="30"/>
          <w:szCs w:val="30"/>
        </w:rPr>
        <w:t>活动的发起人为</w:t>
      </w:r>
      <w:r w:rsidR="003F580D">
        <w:rPr>
          <w:rFonts w:ascii="仿宋" w:eastAsia="仿宋" w:hAnsi="仿宋" w:hint="eastAsia"/>
          <w:sz w:val="30"/>
          <w:szCs w:val="30"/>
        </w:rPr>
        <w:t>指定的班干部和学院学生组织干部</w:t>
      </w:r>
      <w:r w:rsidR="00294B67">
        <w:rPr>
          <w:rFonts w:ascii="仿宋" w:eastAsia="仿宋" w:hAnsi="仿宋" w:hint="eastAsia"/>
          <w:sz w:val="30"/>
          <w:szCs w:val="30"/>
        </w:rPr>
        <w:t>，校级</w:t>
      </w:r>
      <w:r w:rsidR="008D2C96">
        <w:rPr>
          <w:rFonts w:ascii="仿宋" w:eastAsia="仿宋" w:hAnsi="仿宋" w:hint="eastAsia"/>
          <w:sz w:val="30"/>
          <w:szCs w:val="30"/>
        </w:rPr>
        <w:t>及</w:t>
      </w:r>
      <w:r w:rsidR="00122A22">
        <w:rPr>
          <w:rFonts w:ascii="仿宋" w:eastAsia="仿宋" w:hAnsi="仿宋" w:hint="eastAsia"/>
          <w:sz w:val="30"/>
          <w:szCs w:val="30"/>
        </w:rPr>
        <w:t>以上活动的发起人为校级学生组织</w:t>
      </w:r>
      <w:r w:rsidR="003F580D">
        <w:rPr>
          <w:rFonts w:ascii="仿宋" w:eastAsia="仿宋" w:hAnsi="仿宋" w:hint="eastAsia"/>
          <w:sz w:val="30"/>
          <w:szCs w:val="30"/>
        </w:rPr>
        <w:t>干部</w:t>
      </w:r>
      <w:r w:rsidR="00122A22">
        <w:rPr>
          <w:rFonts w:ascii="仿宋" w:eastAsia="仿宋" w:hAnsi="仿宋" w:hint="eastAsia"/>
          <w:sz w:val="30"/>
          <w:szCs w:val="30"/>
        </w:rPr>
        <w:t>、</w:t>
      </w:r>
      <w:r w:rsidR="003F580D">
        <w:rPr>
          <w:rFonts w:ascii="仿宋" w:eastAsia="仿宋" w:hAnsi="仿宋" w:hint="eastAsia"/>
          <w:sz w:val="30"/>
          <w:szCs w:val="30"/>
        </w:rPr>
        <w:t>学院</w:t>
      </w:r>
      <w:r w:rsidR="00D65414">
        <w:rPr>
          <w:rFonts w:ascii="仿宋" w:eastAsia="仿宋" w:hAnsi="仿宋" w:hint="eastAsia"/>
          <w:sz w:val="30"/>
          <w:szCs w:val="30"/>
        </w:rPr>
        <w:t>团委</w:t>
      </w:r>
      <w:r w:rsidR="003F580D">
        <w:rPr>
          <w:rFonts w:ascii="仿宋" w:eastAsia="仿宋" w:hAnsi="仿宋" w:hint="eastAsia"/>
          <w:sz w:val="30"/>
          <w:szCs w:val="30"/>
        </w:rPr>
        <w:t>书记</w:t>
      </w:r>
      <w:r w:rsidR="00D65414">
        <w:rPr>
          <w:rFonts w:ascii="仿宋" w:eastAsia="仿宋" w:hAnsi="仿宋" w:hint="eastAsia"/>
          <w:sz w:val="30"/>
          <w:szCs w:val="30"/>
        </w:rPr>
        <w:t>或者校团委。</w:t>
      </w:r>
    </w:p>
    <w:p w:rsidR="00E4031F" w:rsidRDefault="00474AAB">
      <w:pPr>
        <w:ind w:firstLineChars="200" w:firstLine="600"/>
        <w:rPr>
          <w:rFonts w:ascii="仿宋" w:eastAsia="仿宋" w:hAnsi="仿宋"/>
          <w:sz w:val="30"/>
          <w:szCs w:val="30"/>
        </w:rPr>
      </w:pPr>
      <w:r>
        <w:rPr>
          <w:rFonts w:ascii="仿宋" w:eastAsia="仿宋" w:hAnsi="仿宋" w:hint="eastAsia"/>
          <w:sz w:val="30"/>
          <w:szCs w:val="30"/>
        </w:rPr>
        <w:t>2、活动</w:t>
      </w:r>
      <w:r w:rsidR="00294B67">
        <w:rPr>
          <w:rFonts w:ascii="仿宋" w:eastAsia="仿宋" w:hAnsi="仿宋" w:hint="eastAsia"/>
          <w:sz w:val="30"/>
          <w:szCs w:val="30"/>
        </w:rPr>
        <w:t>审批</w:t>
      </w:r>
      <w:r>
        <w:rPr>
          <w:rFonts w:ascii="仿宋" w:eastAsia="仿宋" w:hAnsi="仿宋" w:hint="eastAsia"/>
          <w:sz w:val="30"/>
          <w:szCs w:val="30"/>
        </w:rPr>
        <w:t>人：具有对发起活动的</w:t>
      </w:r>
      <w:r w:rsidR="00294B67">
        <w:rPr>
          <w:rFonts w:ascii="仿宋" w:eastAsia="仿宋" w:hAnsi="仿宋" w:hint="eastAsia"/>
          <w:sz w:val="30"/>
          <w:szCs w:val="30"/>
        </w:rPr>
        <w:t>审批</w:t>
      </w:r>
      <w:r>
        <w:rPr>
          <w:rFonts w:ascii="仿宋" w:eastAsia="仿宋" w:hAnsi="仿宋" w:hint="eastAsia"/>
          <w:sz w:val="30"/>
          <w:szCs w:val="30"/>
        </w:rPr>
        <w:t>权限。</w:t>
      </w:r>
      <w:r w:rsidR="00294B67">
        <w:rPr>
          <w:rFonts w:ascii="仿宋" w:eastAsia="仿宋" w:hAnsi="仿宋" w:hint="eastAsia"/>
          <w:sz w:val="30"/>
          <w:szCs w:val="30"/>
        </w:rPr>
        <w:t>审批</w:t>
      </w:r>
      <w:r>
        <w:rPr>
          <w:rFonts w:ascii="仿宋" w:eastAsia="仿宋" w:hAnsi="仿宋" w:hint="eastAsia"/>
          <w:sz w:val="30"/>
          <w:szCs w:val="30"/>
        </w:rPr>
        <w:t>内容包括活动性质、方案、规模、可行性等。</w:t>
      </w:r>
      <w:r w:rsidR="00D65414">
        <w:rPr>
          <w:rFonts w:ascii="仿宋" w:eastAsia="仿宋" w:hAnsi="仿宋" w:hint="eastAsia"/>
          <w:sz w:val="30"/>
          <w:szCs w:val="30"/>
        </w:rPr>
        <w:t>院级</w:t>
      </w:r>
      <w:r w:rsidR="008D2C96">
        <w:rPr>
          <w:rFonts w:ascii="仿宋" w:eastAsia="仿宋" w:hAnsi="仿宋" w:hint="eastAsia"/>
          <w:sz w:val="30"/>
          <w:szCs w:val="30"/>
        </w:rPr>
        <w:t>（班级）</w:t>
      </w:r>
      <w:r w:rsidR="00D65414">
        <w:rPr>
          <w:rFonts w:ascii="仿宋" w:eastAsia="仿宋" w:hAnsi="仿宋" w:hint="eastAsia"/>
          <w:sz w:val="30"/>
          <w:szCs w:val="30"/>
        </w:rPr>
        <w:t>活动审批人一般为学院团委书记</w:t>
      </w:r>
      <w:r w:rsidR="008D2C96">
        <w:rPr>
          <w:rFonts w:ascii="仿宋" w:eastAsia="仿宋" w:hAnsi="仿宋" w:hint="eastAsia"/>
          <w:sz w:val="30"/>
          <w:szCs w:val="30"/>
        </w:rPr>
        <w:t>、社团指导教师（管理教师）等</w:t>
      </w:r>
      <w:r w:rsidR="00D65414">
        <w:rPr>
          <w:rFonts w:ascii="仿宋" w:eastAsia="仿宋" w:hAnsi="仿宋" w:hint="eastAsia"/>
          <w:sz w:val="30"/>
          <w:szCs w:val="30"/>
        </w:rPr>
        <w:t>，校级</w:t>
      </w:r>
      <w:r w:rsidR="008D2C96">
        <w:rPr>
          <w:rFonts w:ascii="仿宋" w:eastAsia="仿宋" w:hAnsi="仿宋" w:hint="eastAsia"/>
          <w:sz w:val="30"/>
          <w:szCs w:val="30"/>
        </w:rPr>
        <w:t>及以上</w:t>
      </w:r>
      <w:r w:rsidR="00D65414">
        <w:rPr>
          <w:rFonts w:ascii="仿宋" w:eastAsia="仿宋" w:hAnsi="仿宋" w:hint="eastAsia"/>
          <w:sz w:val="30"/>
          <w:szCs w:val="30"/>
        </w:rPr>
        <w:t>活动审批人一般为校团委或学校其他职能部门</w:t>
      </w:r>
      <w:r>
        <w:rPr>
          <w:rFonts w:ascii="仿宋" w:eastAsia="仿宋" w:hAnsi="仿宋" w:hint="eastAsia"/>
          <w:sz w:val="30"/>
          <w:szCs w:val="30"/>
        </w:rPr>
        <w:t>。</w:t>
      </w:r>
    </w:p>
    <w:p w:rsidR="00E4031F" w:rsidRDefault="00474AAB">
      <w:pPr>
        <w:ind w:firstLineChars="200" w:firstLine="600"/>
        <w:rPr>
          <w:rFonts w:ascii="仿宋" w:eastAsia="仿宋" w:hAnsi="仿宋"/>
          <w:sz w:val="30"/>
          <w:szCs w:val="30"/>
        </w:rPr>
      </w:pPr>
      <w:r>
        <w:rPr>
          <w:rFonts w:ascii="仿宋" w:eastAsia="仿宋" w:hAnsi="仿宋" w:hint="eastAsia"/>
          <w:sz w:val="30"/>
          <w:szCs w:val="30"/>
        </w:rPr>
        <w:t>3、</w:t>
      </w:r>
      <w:r w:rsidR="00D65414">
        <w:rPr>
          <w:rFonts w:ascii="仿宋" w:eastAsia="仿宋" w:hAnsi="仿宋" w:hint="eastAsia"/>
          <w:sz w:val="30"/>
          <w:szCs w:val="30"/>
        </w:rPr>
        <w:t>活动监督人：</w:t>
      </w:r>
      <w:r>
        <w:rPr>
          <w:rFonts w:ascii="仿宋" w:eastAsia="仿宋" w:hAnsi="仿宋" w:hint="eastAsia"/>
          <w:sz w:val="30"/>
          <w:szCs w:val="30"/>
        </w:rPr>
        <w:t>具有对发起活动的</w:t>
      </w:r>
      <w:r w:rsidR="00D65414">
        <w:rPr>
          <w:rFonts w:ascii="仿宋" w:eastAsia="仿宋" w:hAnsi="仿宋" w:hint="eastAsia"/>
          <w:sz w:val="30"/>
          <w:szCs w:val="30"/>
        </w:rPr>
        <w:t>抽查权和否决权，</w:t>
      </w:r>
      <w:r>
        <w:rPr>
          <w:rFonts w:ascii="仿宋" w:eastAsia="仿宋" w:hAnsi="仿宋" w:hint="eastAsia"/>
          <w:sz w:val="30"/>
          <w:szCs w:val="30"/>
        </w:rPr>
        <w:t>包括：活动经</w:t>
      </w:r>
      <w:r w:rsidR="00661D6E">
        <w:rPr>
          <w:rFonts w:ascii="仿宋" w:eastAsia="仿宋" w:hAnsi="仿宋" w:hint="eastAsia"/>
          <w:sz w:val="30"/>
          <w:szCs w:val="30"/>
        </w:rPr>
        <w:t>审批</w:t>
      </w:r>
      <w:r w:rsidR="00D65414">
        <w:rPr>
          <w:rFonts w:ascii="仿宋" w:eastAsia="仿宋" w:hAnsi="仿宋" w:hint="eastAsia"/>
          <w:sz w:val="30"/>
          <w:szCs w:val="30"/>
        </w:rPr>
        <w:t>后，</w:t>
      </w:r>
      <w:r>
        <w:rPr>
          <w:rFonts w:ascii="仿宋" w:eastAsia="仿宋" w:hAnsi="仿宋" w:hint="eastAsia"/>
          <w:sz w:val="30"/>
          <w:szCs w:val="30"/>
        </w:rPr>
        <w:t>对活动的有关情况再次</w:t>
      </w:r>
      <w:r w:rsidR="00D65414">
        <w:rPr>
          <w:rFonts w:ascii="仿宋" w:eastAsia="仿宋" w:hAnsi="仿宋" w:hint="eastAsia"/>
          <w:sz w:val="30"/>
          <w:szCs w:val="30"/>
        </w:rPr>
        <w:t>抽查；对于不符合相关规定的活动具有系统上的否决权，对于已经举办</w:t>
      </w:r>
      <w:proofErr w:type="gramStart"/>
      <w:r w:rsidR="00D65414">
        <w:rPr>
          <w:rFonts w:ascii="仿宋" w:eastAsia="仿宋" w:hAnsi="仿宋" w:hint="eastAsia"/>
          <w:sz w:val="30"/>
          <w:szCs w:val="30"/>
        </w:rPr>
        <w:t>完但是</w:t>
      </w:r>
      <w:proofErr w:type="gramEnd"/>
      <w:r w:rsidR="00D65414">
        <w:rPr>
          <w:rFonts w:ascii="仿宋" w:eastAsia="仿宋" w:hAnsi="仿宋" w:hint="eastAsia"/>
          <w:sz w:val="30"/>
          <w:szCs w:val="30"/>
        </w:rPr>
        <w:t>不符合流程的予以</w:t>
      </w:r>
      <w:proofErr w:type="gramStart"/>
      <w:r w:rsidR="00D65414">
        <w:rPr>
          <w:rFonts w:ascii="仿宋" w:eastAsia="仿宋" w:hAnsi="仿宋" w:hint="eastAsia"/>
          <w:sz w:val="30"/>
          <w:szCs w:val="30"/>
        </w:rPr>
        <w:t>不</w:t>
      </w:r>
      <w:proofErr w:type="gramEnd"/>
      <w:r w:rsidR="00D65414">
        <w:rPr>
          <w:rFonts w:ascii="仿宋" w:eastAsia="仿宋" w:hAnsi="仿宋" w:hint="eastAsia"/>
          <w:sz w:val="30"/>
          <w:szCs w:val="30"/>
        </w:rPr>
        <w:t>认定学分的决定等</w:t>
      </w:r>
      <w:r>
        <w:rPr>
          <w:rFonts w:ascii="仿宋" w:eastAsia="仿宋" w:hAnsi="仿宋" w:hint="eastAsia"/>
          <w:sz w:val="30"/>
          <w:szCs w:val="30"/>
        </w:rPr>
        <w:t>。</w:t>
      </w:r>
    </w:p>
    <w:p w:rsidR="00E4031F" w:rsidRDefault="00474AAB">
      <w:pPr>
        <w:jc w:val="center"/>
        <w:rPr>
          <w:rFonts w:asciiTheme="minorEastAsia" w:hAnsiTheme="minorEastAsia"/>
          <w:b/>
          <w:sz w:val="30"/>
          <w:szCs w:val="30"/>
        </w:rPr>
      </w:pPr>
      <w:r>
        <w:rPr>
          <w:rFonts w:asciiTheme="minorEastAsia" w:hAnsiTheme="minorEastAsia" w:hint="eastAsia"/>
          <w:b/>
          <w:sz w:val="30"/>
          <w:szCs w:val="30"/>
        </w:rPr>
        <w:t>第三部分 PU平台的运行</w:t>
      </w:r>
    </w:p>
    <w:p w:rsidR="00E4031F" w:rsidRDefault="00474AAB">
      <w:pPr>
        <w:rPr>
          <w:rFonts w:ascii="仿宋" w:eastAsia="仿宋" w:hAnsi="仿宋"/>
          <w:b/>
          <w:sz w:val="30"/>
          <w:szCs w:val="30"/>
        </w:rPr>
      </w:pPr>
      <w:r>
        <w:rPr>
          <w:rFonts w:ascii="仿宋" w:eastAsia="仿宋" w:hAnsi="仿宋" w:hint="eastAsia"/>
          <w:b/>
          <w:sz w:val="30"/>
          <w:szCs w:val="30"/>
        </w:rPr>
        <w:lastRenderedPageBreak/>
        <w:t>五、PU平台用户</w:t>
      </w:r>
    </w:p>
    <w:p w:rsidR="00E4031F" w:rsidRDefault="00474AAB">
      <w:pPr>
        <w:ind w:firstLine="600"/>
        <w:rPr>
          <w:rFonts w:ascii="仿宋" w:eastAsia="仿宋" w:hAnsi="仿宋"/>
          <w:b/>
          <w:sz w:val="30"/>
          <w:szCs w:val="30"/>
        </w:rPr>
      </w:pPr>
      <w:r>
        <w:rPr>
          <w:rFonts w:ascii="仿宋" w:eastAsia="仿宋" w:hAnsi="仿宋" w:hint="eastAsia"/>
          <w:sz w:val="30"/>
          <w:szCs w:val="30"/>
        </w:rPr>
        <w:t>所有PU管理人员、普通学生（</w:t>
      </w:r>
      <w:r w:rsidRPr="00C65CCF">
        <w:rPr>
          <w:rFonts w:ascii="仿宋" w:eastAsia="仿宋" w:hAnsi="仿宋" w:hint="eastAsia"/>
          <w:sz w:val="30"/>
          <w:szCs w:val="30"/>
        </w:rPr>
        <w:t>201</w:t>
      </w:r>
      <w:r w:rsidR="00D65414" w:rsidRPr="00C65CCF">
        <w:rPr>
          <w:rFonts w:ascii="仿宋" w:eastAsia="仿宋" w:hAnsi="仿宋"/>
          <w:sz w:val="30"/>
          <w:szCs w:val="30"/>
        </w:rPr>
        <w:t>8</w:t>
      </w:r>
      <w:r w:rsidRPr="00C65CCF">
        <w:rPr>
          <w:rFonts w:ascii="仿宋" w:eastAsia="仿宋" w:hAnsi="仿宋" w:hint="eastAsia"/>
          <w:sz w:val="30"/>
          <w:szCs w:val="30"/>
        </w:rPr>
        <w:t>级起</w:t>
      </w:r>
      <w:r>
        <w:rPr>
          <w:rFonts w:ascii="仿宋" w:eastAsia="仿宋" w:hAnsi="仿宋" w:hint="eastAsia"/>
          <w:sz w:val="30"/>
          <w:szCs w:val="30"/>
        </w:rPr>
        <w:t>）均是PU平台用户。用户凭账号登录使用，</w:t>
      </w:r>
      <w:r w:rsidRPr="00C65CCF">
        <w:rPr>
          <w:rFonts w:ascii="仿宋" w:eastAsia="仿宋" w:hAnsi="仿宋" w:hint="eastAsia"/>
          <w:sz w:val="30"/>
          <w:szCs w:val="30"/>
        </w:rPr>
        <w:t>教师账号为</w:t>
      </w:r>
      <w:r w:rsidR="00D65414" w:rsidRPr="00C65CCF">
        <w:rPr>
          <w:rFonts w:ascii="仿宋" w:eastAsia="仿宋" w:hAnsi="仿宋" w:hint="eastAsia"/>
          <w:b/>
          <w:sz w:val="30"/>
          <w:szCs w:val="30"/>
        </w:rPr>
        <w:t>工号</w:t>
      </w:r>
      <w:r>
        <w:rPr>
          <w:rFonts w:ascii="仿宋" w:eastAsia="仿宋" w:hAnsi="仿宋" w:hint="eastAsia"/>
          <w:sz w:val="30"/>
          <w:szCs w:val="30"/>
        </w:rPr>
        <w:t>，初始密码为：</w:t>
      </w:r>
      <w:r>
        <w:rPr>
          <w:rFonts w:ascii="仿宋" w:eastAsia="仿宋" w:hAnsi="仿宋" w:hint="eastAsia"/>
          <w:b/>
          <w:sz w:val="30"/>
          <w:szCs w:val="30"/>
        </w:rPr>
        <w:t>111111</w:t>
      </w:r>
      <w:r>
        <w:rPr>
          <w:rFonts w:ascii="仿宋" w:eastAsia="仿宋" w:hAnsi="仿宋" w:hint="eastAsia"/>
          <w:sz w:val="30"/>
          <w:szCs w:val="30"/>
        </w:rPr>
        <w:t>，学生的账号为</w:t>
      </w:r>
      <w:r>
        <w:rPr>
          <w:rFonts w:ascii="仿宋" w:eastAsia="仿宋" w:hAnsi="仿宋" w:hint="eastAsia"/>
          <w:b/>
          <w:sz w:val="30"/>
          <w:szCs w:val="30"/>
        </w:rPr>
        <w:t>学号</w:t>
      </w:r>
      <w:r>
        <w:rPr>
          <w:rFonts w:ascii="仿宋" w:eastAsia="仿宋" w:hAnsi="仿宋" w:hint="eastAsia"/>
          <w:sz w:val="30"/>
          <w:szCs w:val="30"/>
        </w:rPr>
        <w:t>，初始密码为：</w:t>
      </w:r>
      <w:r>
        <w:rPr>
          <w:rFonts w:ascii="仿宋" w:eastAsia="仿宋" w:hAnsi="仿宋" w:hint="eastAsia"/>
          <w:b/>
          <w:sz w:val="30"/>
          <w:szCs w:val="30"/>
        </w:rPr>
        <w:t>111111</w:t>
      </w:r>
      <w:r>
        <w:rPr>
          <w:rFonts w:ascii="仿宋" w:eastAsia="仿宋" w:hAnsi="仿宋" w:hint="eastAsia"/>
          <w:sz w:val="30"/>
          <w:szCs w:val="30"/>
        </w:rPr>
        <w:t>，登录后需及时修改密码。</w:t>
      </w:r>
    </w:p>
    <w:p w:rsidR="00E4031F" w:rsidRDefault="00474AAB">
      <w:pPr>
        <w:rPr>
          <w:rFonts w:ascii="仿宋" w:eastAsia="仿宋" w:hAnsi="仿宋"/>
          <w:b/>
          <w:sz w:val="30"/>
          <w:szCs w:val="30"/>
        </w:rPr>
      </w:pPr>
      <w:r>
        <w:rPr>
          <w:rFonts w:ascii="仿宋" w:eastAsia="仿宋" w:hAnsi="仿宋" w:hint="eastAsia"/>
          <w:b/>
          <w:sz w:val="30"/>
          <w:szCs w:val="30"/>
        </w:rPr>
        <w:t>六、PU平台操作方法</w:t>
      </w:r>
    </w:p>
    <w:p w:rsidR="00E4031F" w:rsidRDefault="00474AAB">
      <w:pPr>
        <w:ind w:firstLine="600"/>
        <w:rPr>
          <w:rFonts w:ascii="仿宋" w:eastAsia="仿宋" w:hAnsi="仿宋"/>
          <w:sz w:val="30"/>
          <w:szCs w:val="30"/>
        </w:rPr>
      </w:pPr>
      <w:r>
        <w:rPr>
          <w:rFonts w:ascii="仿宋" w:eastAsia="仿宋" w:hAnsi="仿宋" w:hint="eastAsia"/>
          <w:sz w:val="30"/>
          <w:szCs w:val="30"/>
        </w:rPr>
        <w:t>1、PU平台有PC端和手机端两个通道。PC</w:t>
      </w:r>
      <w:proofErr w:type="gramStart"/>
      <w:r>
        <w:rPr>
          <w:rFonts w:ascii="仿宋" w:eastAsia="仿宋" w:hAnsi="仿宋" w:hint="eastAsia"/>
          <w:sz w:val="30"/>
          <w:szCs w:val="30"/>
        </w:rPr>
        <w:t>端可通过</w:t>
      </w:r>
      <w:proofErr w:type="gramEnd"/>
      <w:r>
        <w:rPr>
          <w:rFonts w:ascii="仿宋" w:eastAsia="仿宋" w:hAnsi="仿宋" w:hint="eastAsia"/>
          <w:sz w:val="30"/>
          <w:szCs w:val="30"/>
        </w:rPr>
        <w:t>网址</w:t>
      </w:r>
      <w:hyperlink r:id="rId9" w:history="1">
        <w:r>
          <w:rPr>
            <w:rStyle w:val="a6"/>
            <w:rFonts w:ascii="仿宋" w:eastAsia="仿宋" w:hAnsi="仿宋"/>
            <w:sz w:val="30"/>
            <w:szCs w:val="30"/>
          </w:rPr>
          <w:t>http://www.pocketuni.net/</w:t>
        </w:r>
      </w:hyperlink>
      <w:r>
        <w:rPr>
          <w:rFonts w:ascii="仿宋" w:eastAsia="仿宋" w:hAnsi="仿宋" w:hint="eastAsia"/>
          <w:sz w:val="30"/>
          <w:szCs w:val="30"/>
        </w:rPr>
        <w:t>登陆，也可点击校园网主页面右下端“口袋校园”链接登陆；</w:t>
      </w:r>
      <w:proofErr w:type="gramStart"/>
      <w:r>
        <w:rPr>
          <w:rFonts w:ascii="仿宋" w:eastAsia="仿宋" w:hAnsi="仿宋" w:hint="eastAsia"/>
          <w:sz w:val="30"/>
          <w:szCs w:val="30"/>
        </w:rPr>
        <w:t>手机端可下载</w:t>
      </w:r>
      <w:proofErr w:type="gramEnd"/>
      <w:r>
        <w:rPr>
          <w:rFonts w:ascii="仿宋" w:eastAsia="仿宋" w:hAnsi="仿宋" w:hint="eastAsia"/>
          <w:sz w:val="30"/>
          <w:szCs w:val="30"/>
        </w:rPr>
        <w:t>APP，在下载软件程序中搜索“PU”，点击下载安装即可，也可通过扫描校园网主页面右下端“口袋校园”</w:t>
      </w:r>
      <w:proofErr w:type="gramStart"/>
      <w:r>
        <w:rPr>
          <w:rFonts w:ascii="仿宋" w:eastAsia="仿宋" w:hAnsi="仿宋" w:hint="eastAsia"/>
          <w:sz w:val="30"/>
          <w:szCs w:val="30"/>
        </w:rPr>
        <w:t>二维码下载</w:t>
      </w:r>
      <w:proofErr w:type="gramEnd"/>
      <w:r>
        <w:rPr>
          <w:rFonts w:ascii="仿宋" w:eastAsia="仿宋" w:hAnsi="仿宋" w:hint="eastAsia"/>
          <w:sz w:val="30"/>
          <w:szCs w:val="30"/>
        </w:rPr>
        <w:t>安装。</w:t>
      </w:r>
    </w:p>
    <w:p w:rsidR="00644224" w:rsidRDefault="00644224">
      <w:pPr>
        <w:ind w:firstLine="600"/>
        <w:rPr>
          <w:rFonts w:ascii="仿宋" w:eastAsia="仿宋" w:hAnsi="仿宋"/>
          <w:sz w:val="30"/>
          <w:szCs w:val="30"/>
        </w:rPr>
      </w:pPr>
      <w:r>
        <w:rPr>
          <w:rFonts w:ascii="仿宋" w:eastAsia="仿宋" w:hAnsi="仿宋"/>
          <w:noProof/>
          <w:sz w:val="30"/>
          <w:szCs w:val="30"/>
        </w:rPr>
        <w:drawing>
          <wp:inline distT="0" distB="0" distL="0" distR="0" wp14:anchorId="485571AA" wp14:editId="10F66F96">
            <wp:extent cx="2305050" cy="2143125"/>
            <wp:effectExtent l="0" t="0" r="0" b="9525"/>
            <wp:docPr id="4" name="图片 4" descr="C:\Users\user\AppData\Local\Temp\15293684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152936844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143125"/>
                    </a:xfrm>
                    <a:prstGeom prst="rect">
                      <a:avLst/>
                    </a:prstGeom>
                    <a:noFill/>
                    <a:ln>
                      <a:noFill/>
                    </a:ln>
                  </pic:spPr>
                </pic:pic>
              </a:graphicData>
            </a:graphic>
          </wp:inline>
        </w:drawing>
      </w:r>
      <w:r>
        <w:rPr>
          <w:rFonts w:ascii="仿宋" w:eastAsia="仿宋" w:hAnsi="仿宋" w:hint="eastAsia"/>
          <w:sz w:val="30"/>
          <w:szCs w:val="30"/>
        </w:rPr>
        <w:t>扫描下载二维码</w:t>
      </w:r>
    </w:p>
    <w:p w:rsidR="00E4031F" w:rsidRDefault="00474AAB">
      <w:pPr>
        <w:ind w:firstLine="600"/>
        <w:rPr>
          <w:rFonts w:ascii="仿宋" w:eastAsia="仿宋" w:hAnsi="仿宋"/>
          <w:sz w:val="30"/>
          <w:szCs w:val="30"/>
        </w:rPr>
      </w:pPr>
      <w:r>
        <w:rPr>
          <w:rFonts w:ascii="仿宋" w:eastAsia="仿宋" w:hAnsi="仿宋" w:hint="eastAsia"/>
          <w:sz w:val="30"/>
          <w:szCs w:val="30"/>
        </w:rPr>
        <w:t>PC</w:t>
      </w:r>
      <w:proofErr w:type="gramStart"/>
      <w:r>
        <w:rPr>
          <w:rFonts w:ascii="仿宋" w:eastAsia="仿宋" w:hAnsi="仿宋" w:hint="eastAsia"/>
          <w:sz w:val="30"/>
          <w:szCs w:val="30"/>
        </w:rPr>
        <w:t>端可进行</w:t>
      </w:r>
      <w:proofErr w:type="gramEnd"/>
      <w:r>
        <w:rPr>
          <w:rFonts w:ascii="仿宋" w:eastAsia="仿宋" w:hAnsi="仿宋" w:hint="eastAsia"/>
          <w:sz w:val="30"/>
          <w:szCs w:val="30"/>
        </w:rPr>
        <w:t>所有操作和管理，手机端仅可报名参与活动、查看个人信息、接收通知等。</w:t>
      </w:r>
    </w:p>
    <w:p w:rsidR="00E4031F" w:rsidRDefault="00474AAB">
      <w:pPr>
        <w:ind w:firstLineChars="200" w:firstLine="600"/>
        <w:rPr>
          <w:rFonts w:ascii="仿宋" w:eastAsia="仿宋" w:hAnsi="仿宋"/>
          <w:sz w:val="30"/>
          <w:szCs w:val="30"/>
        </w:rPr>
      </w:pPr>
      <w:r>
        <w:rPr>
          <w:rFonts w:ascii="仿宋" w:eastAsia="仿宋" w:hAnsi="仿宋" w:hint="eastAsia"/>
          <w:sz w:val="30"/>
          <w:szCs w:val="30"/>
        </w:rPr>
        <w:t>2、我校PU平台以学时数的方式（基于方便操作管理考虑）记录学生第二课堂行为和结果，毕业时转换成学分。PU记录的基本操作和</w:t>
      </w:r>
      <w:proofErr w:type="gramStart"/>
      <w:r>
        <w:rPr>
          <w:rFonts w:ascii="仿宋" w:eastAsia="仿宋" w:hAnsi="仿宋" w:hint="eastAsia"/>
          <w:sz w:val="30"/>
          <w:szCs w:val="30"/>
        </w:rPr>
        <w:t>赋分</w:t>
      </w:r>
      <w:proofErr w:type="gramEnd"/>
      <w:r>
        <w:rPr>
          <w:rFonts w:ascii="仿宋" w:eastAsia="仿宋" w:hAnsi="仿宋" w:hint="eastAsia"/>
          <w:sz w:val="30"/>
          <w:szCs w:val="30"/>
        </w:rPr>
        <w:t>方式有发起活动、批量导入</w:t>
      </w:r>
      <w:r w:rsidR="00661D6E">
        <w:rPr>
          <w:rFonts w:ascii="仿宋" w:eastAsia="仿宋" w:hAnsi="仿宋" w:hint="eastAsia"/>
          <w:sz w:val="30"/>
          <w:szCs w:val="30"/>
        </w:rPr>
        <w:t>、个人申请</w:t>
      </w:r>
      <w:r>
        <w:rPr>
          <w:rFonts w:ascii="仿宋" w:eastAsia="仿宋" w:hAnsi="仿宋" w:hint="eastAsia"/>
          <w:sz w:val="30"/>
          <w:szCs w:val="30"/>
        </w:rPr>
        <w:t>三种。</w:t>
      </w:r>
    </w:p>
    <w:p w:rsidR="00E4031F" w:rsidRDefault="00474AAB">
      <w:pPr>
        <w:ind w:firstLine="600"/>
        <w:rPr>
          <w:rFonts w:ascii="仿宋" w:eastAsia="仿宋" w:hAnsi="仿宋"/>
          <w:sz w:val="30"/>
          <w:szCs w:val="30"/>
        </w:rPr>
      </w:pPr>
      <w:r>
        <w:rPr>
          <w:rFonts w:ascii="仿宋" w:eastAsia="仿宋" w:hAnsi="仿宋" w:hint="eastAsia"/>
          <w:sz w:val="30"/>
          <w:szCs w:val="30"/>
        </w:rPr>
        <w:t>（1）发起活动（发起活动操作流程简图附后）</w:t>
      </w:r>
    </w:p>
    <w:p w:rsidR="00E4031F" w:rsidRDefault="00474AAB">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Pr>
          <w:rFonts w:ascii="仿宋" w:eastAsia="仿宋" w:hAnsi="仿宋" w:hint="eastAsia"/>
          <w:position w:val="4"/>
          <w:szCs w:val="30"/>
        </w:rPr>
        <w:instrText>1</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主要用于学生参与活动过程管理，发起的活动具有现场性、时</w:t>
      </w:r>
      <w:r>
        <w:rPr>
          <w:rFonts w:ascii="仿宋" w:eastAsia="仿宋" w:hAnsi="仿宋" w:hint="eastAsia"/>
          <w:sz w:val="30"/>
          <w:szCs w:val="30"/>
        </w:rPr>
        <w:lastRenderedPageBreak/>
        <w:t>间跨度较小的特征，如</w:t>
      </w:r>
      <w:r w:rsidR="00644224">
        <w:rPr>
          <w:rFonts w:ascii="仿宋" w:eastAsia="仿宋" w:hAnsi="仿宋" w:hint="eastAsia"/>
          <w:sz w:val="30"/>
          <w:szCs w:val="30"/>
        </w:rPr>
        <w:t>参加</w:t>
      </w:r>
      <w:r>
        <w:rPr>
          <w:rFonts w:ascii="仿宋" w:eastAsia="仿宋" w:hAnsi="仿宋" w:hint="eastAsia"/>
          <w:sz w:val="30"/>
          <w:szCs w:val="30"/>
        </w:rPr>
        <w:t>讲座、</w:t>
      </w:r>
      <w:r w:rsidR="00644224">
        <w:rPr>
          <w:rFonts w:ascii="仿宋" w:eastAsia="仿宋" w:hAnsi="仿宋" w:hint="eastAsia"/>
          <w:sz w:val="30"/>
          <w:szCs w:val="30"/>
        </w:rPr>
        <w:t>参加培训</w:t>
      </w:r>
      <w:r>
        <w:rPr>
          <w:rFonts w:ascii="仿宋" w:eastAsia="仿宋" w:hAnsi="仿宋" w:hint="eastAsia"/>
          <w:sz w:val="30"/>
          <w:szCs w:val="30"/>
        </w:rPr>
        <w:t>、班级</w:t>
      </w:r>
      <w:r w:rsidR="00644224">
        <w:rPr>
          <w:rFonts w:ascii="仿宋" w:eastAsia="仿宋" w:hAnsi="仿宋" w:hint="eastAsia"/>
          <w:sz w:val="30"/>
          <w:szCs w:val="30"/>
        </w:rPr>
        <w:t>团日活动</w:t>
      </w:r>
      <w:r>
        <w:rPr>
          <w:rFonts w:ascii="仿宋" w:eastAsia="仿宋" w:hAnsi="仿宋" w:hint="eastAsia"/>
          <w:sz w:val="30"/>
          <w:szCs w:val="30"/>
        </w:rPr>
        <w:t>等。</w:t>
      </w:r>
    </w:p>
    <w:p w:rsidR="00E4031F" w:rsidRDefault="00474AAB">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Pr>
          <w:rFonts w:ascii="仿宋" w:eastAsia="仿宋" w:hAnsi="仿宋" w:hint="eastAsia"/>
          <w:position w:val="4"/>
          <w:szCs w:val="30"/>
        </w:rPr>
        <w:instrText>2</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活动发起人在线发起，须填写</w:t>
      </w:r>
      <w:r w:rsidR="00D65414">
        <w:rPr>
          <w:rFonts w:ascii="仿宋" w:eastAsia="仿宋" w:hAnsi="仿宋" w:hint="eastAsia"/>
          <w:sz w:val="30"/>
          <w:szCs w:val="30"/>
        </w:rPr>
        <w:t>活动级别、</w:t>
      </w:r>
      <w:r>
        <w:rPr>
          <w:rFonts w:ascii="仿宋" w:eastAsia="仿宋" w:hAnsi="仿宋" w:hint="eastAsia"/>
          <w:sz w:val="30"/>
          <w:szCs w:val="30"/>
        </w:rPr>
        <w:t>活动名称、活动简介、归属组织等基本信息。活动发起标题格式:【发起单位</w:t>
      </w:r>
      <w:r w:rsidR="00644224">
        <w:rPr>
          <w:rFonts w:ascii="仿宋" w:eastAsia="仿宋" w:hAnsi="仿宋" w:hint="eastAsia"/>
          <w:sz w:val="30"/>
          <w:szCs w:val="30"/>
        </w:rPr>
        <w:t>全</w:t>
      </w:r>
      <w:r>
        <w:rPr>
          <w:rFonts w:ascii="仿宋" w:eastAsia="仿宋" w:hAnsi="仿宋" w:hint="eastAsia"/>
          <w:sz w:val="30"/>
          <w:szCs w:val="30"/>
        </w:rPr>
        <w:t>称（如院系、班级、社团等）】＋活动名称。其中，学时数</w:t>
      </w:r>
      <w:r w:rsidR="00D65414">
        <w:rPr>
          <w:rFonts w:ascii="仿宋" w:eastAsia="仿宋" w:hAnsi="仿宋" w:hint="eastAsia"/>
          <w:sz w:val="30"/>
          <w:szCs w:val="30"/>
        </w:rPr>
        <w:t>由系统根据申请级别自行认定</w:t>
      </w:r>
      <w:r>
        <w:rPr>
          <w:rFonts w:ascii="仿宋" w:eastAsia="仿宋" w:hAnsi="仿宋" w:hint="eastAsia"/>
          <w:sz w:val="30"/>
          <w:szCs w:val="30"/>
        </w:rPr>
        <w:t>，签到</w:t>
      </w:r>
      <w:proofErr w:type="gramStart"/>
      <w:r>
        <w:rPr>
          <w:rFonts w:ascii="仿宋" w:eastAsia="仿宋" w:hAnsi="仿宋" w:hint="eastAsia"/>
          <w:sz w:val="30"/>
          <w:szCs w:val="30"/>
        </w:rPr>
        <w:t>签退功能</w:t>
      </w:r>
      <w:proofErr w:type="gramEnd"/>
      <w:r>
        <w:rPr>
          <w:rFonts w:ascii="仿宋" w:eastAsia="仿宋" w:hAnsi="仿宋" w:hint="eastAsia"/>
          <w:sz w:val="30"/>
          <w:szCs w:val="30"/>
        </w:rPr>
        <w:t>是活动有序参与的重要保障，根据活动具体情况设置。发起活动时，须同时在线提交活动方案，以备审核人员查看评估。</w:t>
      </w:r>
    </w:p>
    <w:p w:rsidR="00E4031F" w:rsidRDefault="00474AAB">
      <w:pPr>
        <w:ind w:firstLine="600"/>
        <w:rPr>
          <w:rFonts w:ascii="仿宋" w:eastAsia="仿宋" w:hAnsi="仿宋"/>
          <w:color w:val="FF0000"/>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Pr>
          <w:rFonts w:ascii="仿宋" w:eastAsia="仿宋" w:hAnsi="仿宋" w:hint="eastAsia"/>
          <w:position w:val="4"/>
          <w:szCs w:val="30"/>
        </w:rPr>
        <w:instrText>3</w:instrText>
      </w:r>
      <w:r>
        <w:rPr>
          <w:rFonts w:ascii="仿宋" w:eastAsia="仿宋" w:hAnsi="仿宋" w:hint="eastAsia"/>
          <w:sz w:val="30"/>
          <w:szCs w:val="30"/>
        </w:rPr>
        <w:instrText>)</w:instrText>
      </w:r>
      <w:r>
        <w:rPr>
          <w:rFonts w:ascii="仿宋" w:eastAsia="仿宋" w:hAnsi="仿宋"/>
          <w:sz w:val="30"/>
          <w:szCs w:val="30"/>
        </w:rPr>
        <w:fldChar w:fldCharType="end"/>
      </w:r>
      <w:r w:rsidR="00C65CCF">
        <w:rPr>
          <w:rFonts w:ascii="仿宋" w:eastAsia="仿宋" w:hAnsi="仿宋" w:hint="eastAsia"/>
          <w:sz w:val="30"/>
          <w:szCs w:val="30"/>
        </w:rPr>
        <w:t>活动发起人选择审批</w:t>
      </w:r>
      <w:r>
        <w:rPr>
          <w:rFonts w:ascii="仿宋" w:eastAsia="仿宋" w:hAnsi="仿宋" w:hint="eastAsia"/>
          <w:sz w:val="30"/>
          <w:szCs w:val="30"/>
        </w:rPr>
        <w:t>人员时，须遵循归口原则（具体见下文），即根据活动举办的归属组织准确选择（如：班级干部发起活动后，选择</w:t>
      </w:r>
      <w:r w:rsidR="00644224">
        <w:rPr>
          <w:rFonts w:ascii="仿宋" w:eastAsia="仿宋" w:hAnsi="仿宋" w:hint="eastAsia"/>
          <w:sz w:val="30"/>
          <w:szCs w:val="30"/>
        </w:rPr>
        <w:t>学院团委书记进行审核</w:t>
      </w:r>
      <w:r>
        <w:rPr>
          <w:rFonts w:ascii="仿宋" w:eastAsia="仿宋" w:hAnsi="仿宋" w:hint="eastAsia"/>
          <w:sz w:val="30"/>
          <w:szCs w:val="30"/>
        </w:rPr>
        <w:t>）。</w:t>
      </w:r>
    </w:p>
    <w:p w:rsidR="00C65CCF" w:rsidRDefault="00474AAB">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Pr>
          <w:rFonts w:ascii="仿宋" w:eastAsia="仿宋" w:hAnsi="仿宋" w:hint="eastAsia"/>
          <w:position w:val="4"/>
          <w:szCs w:val="30"/>
        </w:rPr>
        <w:instrText>4</w:instrText>
      </w:r>
      <w:r>
        <w:rPr>
          <w:rFonts w:ascii="仿宋" w:eastAsia="仿宋" w:hAnsi="仿宋" w:hint="eastAsia"/>
          <w:sz w:val="30"/>
          <w:szCs w:val="30"/>
        </w:rPr>
        <w:instrText>)</w:instrText>
      </w:r>
      <w:r>
        <w:rPr>
          <w:rFonts w:ascii="仿宋" w:eastAsia="仿宋" w:hAnsi="仿宋"/>
          <w:sz w:val="30"/>
          <w:szCs w:val="30"/>
        </w:rPr>
        <w:fldChar w:fldCharType="end"/>
      </w:r>
      <w:r w:rsidR="00C65CCF">
        <w:rPr>
          <w:rFonts w:ascii="仿宋" w:eastAsia="仿宋" w:hAnsi="仿宋" w:hint="eastAsia"/>
          <w:sz w:val="30"/>
          <w:szCs w:val="30"/>
        </w:rPr>
        <w:t>活动发起步骤完成后，进入审批程序。审批人员在后台“活动管理”栏目中可看到活动显示“待审批</w:t>
      </w:r>
      <w:r>
        <w:rPr>
          <w:rFonts w:ascii="仿宋" w:eastAsia="仿宋" w:hAnsi="仿宋" w:hint="eastAsia"/>
          <w:sz w:val="30"/>
          <w:szCs w:val="30"/>
        </w:rPr>
        <w:t>”状态，打开该活动项目右侧的“编辑”功能，可进行审核。审核的具体步骤是：第一，通过活动信息确认该活动是否符合发起开展条件，如不符合（比如：不属于第二课堂活动），可点击活动项目右侧的“驳回”项，予以驳回，并可填写驳回理由；第二，活动符合发起条件可以开展的，须对发起人填写的活动信息进行详细审核。如活动信息存在重大问题需发起人自己修改的，可在“驳</w:t>
      </w:r>
      <w:r w:rsidR="00C65CCF">
        <w:rPr>
          <w:rFonts w:ascii="仿宋" w:eastAsia="仿宋" w:hAnsi="仿宋" w:hint="eastAsia"/>
          <w:sz w:val="30"/>
          <w:szCs w:val="30"/>
        </w:rPr>
        <w:t>回”选项中选择“打回修改”并填写理由，待修改再次提交后，重复审批</w:t>
      </w:r>
      <w:r>
        <w:rPr>
          <w:rFonts w:ascii="仿宋" w:eastAsia="仿宋" w:hAnsi="仿宋" w:hint="eastAsia"/>
          <w:sz w:val="30"/>
          <w:szCs w:val="30"/>
        </w:rPr>
        <w:t>步骤。如存在一般问题审核人方便直接修改的（如学时数过多），可直接进行修改操作。修改完毕点击“确认”，然后点击活动项目右侧的“通过”选项。</w:t>
      </w:r>
    </w:p>
    <w:p w:rsidR="00E4031F" w:rsidRDefault="00C65CCF">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Pr>
          <w:rFonts w:ascii="仿宋" w:eastAsia="仿宋" w:hAnsi="仿宋" w:hint="eastAsia"/>
          <w:position w:val="4"/>
          <w:szCs w:val="30"/>
        </w:rPr>
        <w:instrText>5</w:instrText>
      </w:r>
      <w:r>
        <w:rPr>
          <w:rFonts w:ascii="仿宋" w:eastAsia="仿宋" w:hAnsi="仿宋" w:hint="eastAsia"/>
          <w:sz w:val="30"/>
          <w:szCs w:val="30"/>
        </w:rPr>
        <w:instrText>)</w:instrText>
      </w:r>
      <w:r>
        <w:rPr>
          <w:rFonts w:ascii="仿宋" w:eastAsia="仿宋" w:hAnsi="仿宋"/>
          <w:sz w:val="30"/>
          <w:szCs w:val="30"/>
        </w:rPr>
        <w:fldChar w:fldCharType="end"/>
      </w:r>
      <w:r w:rsidR="00474AAB">
        <w:rPr>
          <w:rFonts w:ascii="仿宋" w:eastAsia="仿宋" w:hAnsi="仿宋" w:hint="eastAsia"/>
          <w:sz w:val="30"/>
          <w:szCs w:val="30"/>
        </w:rPr>
        <w:t>活动按照预定计划开展，在此过程中，PU平台发挥活动报名、签到签退、学时记录功能，辅助活动的过程管理。</w:t>
      </w:r>
    </w:p>
    <w:p w:rsidR="00E4031F" w:rsidRDefault="00C65CCF">
      <w:pPr>
        <w:ind w:firstLine="600"/>
        <w:rPr>
          <w:rFonts w:ascii="仿宋" w:eastAsia="仿宋" w:hAnsi="仿宋"/>
          <w:color w:val="FF0000"/>
          <w:sz w:val="30"/>
          <w:szCs w:val="30"/>
        </w:rPr>
      </w:pPr>
      <w:r w:rsidRPr="00C65CCF">
        <w:rPr>
          <w:rFonts w:ascii="仿宋" w:eastAsia="仿宋" w:hAnsi="仿宋"/>
          <w:sz w:val="24"/>
          <w:szCs w:val="24"/>
        </w:rPr>
        <w:lastRenderedPageBreak/>
        <w:fldChar w:fldCharType="begin"/>
      </w:r>
      <w:r w:rsidRPr="00C65CCF">
        <w:rPr>
          <w:rFonts w:ascii="仿宋" w:eastAsia="仿宋" w:hAnsi="仿宋"/>
          <w:sz w:val="24"/>
          <w:szCs w:val="24"/>
        </w:rPr>
        <w:instrText xml:space="preserve"> </w:instrText>
      </w:r>
      <w:r w:rsidRPr="00C65CCF">
        <w:rPr>
          <w:rFonts w:ascii="仿宋" w:eastAsia="仿宋" w:hAnsi="仿宋" w:hint="eastAsia"/>
          <w:sz w:val="24"/>
          <w:szCs w:val="24"/>
        </w:rPr>
        <w:instrText>= 6 \* GB3</w:instrText>
      </w:r>
      <w:r w:rsidRPr="00C65CCF">
        <w:rPr>
          <w:rFonts w:ascii="仿宋" w:eastAsia="仿宋" w:hAnsi="仿宋"/>
          <w:sz w:val="24"/>
          <w:szCs w:val="24"/>
        </w:rPr>
        <w:instrText xml:space="preserve"> </w:instrText>
      </w:r>
      <w:r w:rsidRPr="00C65CCF">
        <w:rPr>
          <w:rFonts w:ascii="仿宋" w:eastAsia="仿宋" w:hAnsi="仿宋"/>
          <w:sz w:val="24"/>
          <w:szCs w:val="24"/>
        </w:rPr>
        <w:fldChar w:fldCharType="separate"/>
      </w:r>
      <w:r w:rsidRPr="00C65CCF">
        <w:rPr>
          <w:rFonts w:ascii="仿宋" w:eastAsia="仿宋" w:hAnsi="仿宋" w:hint="eastAsia"/>
          <w:noProof/>
          <w:sz w:val="24"/>
          <w:szCs w:val="24"/>
        </w:rPr>
        <w:t>⑥</w:t>
      </w:r>
      <w:r w:rsidRPr="00C65CCF">
        <w:rPr>
          <w:rFonts w:ascii="仿宋" w:eastAsia="仿宋" w:hAnsi="仿宋"/>
          <w:sz w:val="24"/>
          <w:szCs w:val="24"/>
        </w:rPr>
        <w:fldChar w:fldCharType="end"/>
      </w:r>
      <w:r w:rsidR="00474AAB">
        <w:rPr>
          <w:rFonts w:ascii="仿宋" w:eastAsia="仿宋" w:hAnsi="仿宋" w:hint="eastAsia"/>
          <w:sz w:val="30"/>
          <w:szCs w:val="30"/>
        </w:rPr>
        <w:t>活动结束后，发起人在线申请活动完结。申请时，须上</w:t>
      </w:r>
      <w:proofErr w:type="gramStart"/>
      <w:r w:rsidR="00474AAB">
        <w:rPr>
          <w:rFonts w:ascii="仿宋" w:eastAsia="仿宋" w:hAnsi="仿宋" w:hint="eastAsia"/>
          <w:sz w:val="30"/>
          <w:szCs w:val="30"/>
        </w:rPr>
        <w:t>传</w:t>
      </w:r>
      <w:r w:rsidR="00644224">
        <w:rPr>
          <w:rFonts w:ascii="仿宋" w:eastAsia="仿宋" w:hAnsi="仿宋" w:hint="eastAsia"/>
          <w:sz w:val="30"/>
          <w:szCs w:val="30"/>
        </w:rPr>
        <w:t>标志</w:t>
      </w:r>
      <w:proofErr w:type="gramEnd"/>
      <w:r w:rsidR="00644224">
        <w:rPr>
          <w:rFonts w:ascii="仿宋" w:eastAsia="仿宋" w:hAnsi="仿宋" w:hint="eastAsia"/>
          <w:sz w:val="30"/>
          <w:szCs w:val="30"/>
        </w:rPr>
        <w:t>性</w:t>
      </w:r>
      <w:r w:rsidR="00474AAB">
        <w:rPr>
          <w:rFonts w:ascii="仿宋" w:eastAsia="仿宋" w:hAnsi="仿宋" w:hint="eastAsia"/>
          <w:sz w:val="30"/>
          <w:szCs w:val="30"/>
        </w:rPr>
        <w:t>活动照片，填写活动总结</w:t>
      </w:r>
      <w:r w:rsidR="00644224">
        <w:rPr>
          <w:rFonts w:ascii="仿宋" w:eastAsia="仿宋" w:hAnsi="仿宋" w:hint="eastAsia"/>
          <w:sz w:val="30"/>
          <w:szCs w:val="30"/>
        </w:rPr>
        <w:t>（200字以内）</w:t>
      </w:r>
      <w:r w:rsidR="00661D6E">
        <w:rPr>
          <w:rFonts w:ascii="仿宋" w:eastAsia="仿宋" w:hAnsi="仿宋" w:hint="eastAsia"/>
          <w:sz w:val="30"/>
          <w:szCs w:val="30"/>
        </w:rPr>
        <w:t>。“附件”功能可以上传多张照片、文档。提交后，等待完结终审，并</w:t>
      </w:r>
      <w:r w:rsidR="00661D6E" w:rsidRPr="00661D6E">
        <w:rPr>
          <w:rFonts w:ascii="仿宋" w:eastAsia="仿宋" w:hAnsi="仿宋" w:hint="eastAsia"/>
          <w:sz w:val="30"/>
          <w:szCs w:val="30"/>
        </w:rPr>
        <w:t>遵循归口原则</w:t>
      </w:r>
      <w:r w:rsidR="00661D6E">
        <w:rPr>
          <w:rFonts w:ascii="仿宋" w:eastAsia="仿宋" w:hAnsi="仿宋" w:hint="eastAsia"/>
          <w:sz w:val="30"/>
          <w:szCs w:val="30"/>
        </w:rPr>
        <w:t>来</w:t>
      </w:r>
      <w:r w:rsidR="00474AAB">
        <w:rPr>
          <w:rFonts w:ascii="仿宋" w:eastAsia="仿宋" w:hAnsi="仿宋" w:hint="eastAsia"/>
          <w:sz w:val="30"/>
          <w:szCs w:val="30"/>
        </w:rPr>
        <w:t>选择</w:t>
      </w:r>
      <w:r w:rsidR="00661D6E">
        <w:rPr>
          <w:rFonts w:ascii="仿宋" w:eastAsia="仿宋" w:hAnsi="仿宋" w:hint="eastAsia"/>
          <w:sz w:val="30"/>
          <w:szCs w:val="30"/>
        </w:rPr>
        <w:t>审批人</w:t>
      </w:r>
      <w:r w:rsidR="00474AAB">
        <w:rPr>
          <w:rFonts w:ascii="仿宋" w:eastAsia="仿宋" w:hAnsi="仿宋" w:hint="eastAsia"/>
          <w:sz w:val="30"/>
          <w:szCs w:val="30"/>
        </w:rPr>
        <w:t>。</w:t>
      </w:r>
    </w:p>
    <w:p w:rsidR="00E4031F" w:rsidRDefault="00C65CCF">
      <w:pPr>
        <w:ind w:firstLine="600"/>
        <w:rPr>
          <w:rFonts w:ascii="仿宋" w:eastAsia="仿宋" w:hAnsi="仿宋"/>
          <w:sz w:val="30"/>
          <w:szCs w:val="30"/>
        </w:rPr>
      </w:pPr>
      <w:r w:rsidRPr="005D33B4">
        <w:rPr>
          <w:rFonts w:ascii="仿宋" w:eastAsia="仿宋" w:hAnsi="仿宋"/>
          <w:sz w:val="30"/>
          <w:szCs w:val="30"/>
        </w:rPr>
        <w:fldChar w:fldCharType="begin"/>
      </w:r>
      <w:r w:rsidRPr="005D33B4">
        <w:rPr>
          <w:rFonts w:ascii="仿宋" w:eastAsia="仿宋" w:hAnsi="仿宋"/>
          <w:sz w:val="30"/>
          <w:szCs w:val="30"/>
        </w:rPr>
        <w:instrText xml:space="preserve"> </w:instrText>
      </w:r>
      <w:r w:rsidRPr="005D33B4">
        <w:rPr>
          <w:rFonts w:ascii="仿宋" w:eastAsia="仿宋" w:hAnsi="仿宋" w:hint="eastAsia"/>
          <w:sz w:val="30"/>
          <w:szCs w:val="30"/>
        </w:rPr>
        <w:instrText>= 7 \* GB3</w:instrText>
      </w:r>
      <w:r w:rsidRPr="005D33B4">
        <w:rPr>
          <w:rFonts w:ascii="仿宋" w:eastAsia="仿宋" w:hAnsi="仿宋"/>
          <w:sz w:val="30"/>
          <w:szCs w:val="30"/>
        </w:rPr>
        <w:instrText xml:space="preserve"> </w:instrText>
      </w:r>
      <w:r w:rsidRPr="005D33B4">
        <w:rPr>
          <w:rFonts w:ascii="仿宋" w:eastAsia="仿宋" w:hAnsi="仿宋"/>
          <w:sz w:val="30"/>
          <w:szCs w:val="30"/>
        </w:rPr>
        <w:fldChar w:fldCharType="separate"/>
      </w:r>
      <w:r w:rsidRPr="005D33B4">
        <w:rPr>
          <w:rFonts w:ascii="仿宋" w:eastAsia="仿宋" w:hAnsi="仿宋" w:hint="eastAsia"/>
          <w:sz w:val="30"/>
          <w:szCs w:val="30"/>
        </w:rPr>
        <w:t>⑦</w:t>
      </w:r>
      <w:r w:rsidRPr="005D33B4">
        <w:rPr>
          <w:rFonts w:ascii="仿宋" w:eastAsia="仿宋" w:hAnsi="仿宋"/>
          <w:sz w:val="30"/>
          <w:szCs w:val="30"/>
        </w:rPr>
        <w:fldChar w:fldCharType="end"/>
      </w:r>
      <w:r>
        <w:rPr>
          <w:rFonts w:ascii="仿宋" w:eastAsia="仿宋" w:hAnsi="仿宋" w:hint="eastAsia"/>
          <w:sz w:val="30"/>
          <w:szCs w:val="30"/>
        </w:rPr>
        <w:t>审批</w:t>
      </w:r>
      <w:r w:rsidR="00474AAB">
        <w:rPr>
          <w:rFonts w:ascii="仿宋" w:eastAsia="仿宋" w:hAnsi="仿宋" w:hint="eastAsia"/>
          <w:sz w:val="30"/>
          <w:szCs w:val="30"/>
        </w:rPr>
        <w:t>人员在后台“活动管理”栏目中可看到该活动显示“待完结”状态。完结终审分为两个步骤：第一，打开待完结活动右侧的“编辑”选项，再次核对活动信息，如该活动在开展期间发生变化的（如学时需要调整），此时仍可由终审人员直接修改，修改完点击确定即可；第二，打开待完结活动右侧的“查看申请内容”选项，可查看活动照片和总结。如符合完结条件，点击“通过，发放积分”，参与活动的学生</w:t>
      </w:r>
      <w:proofErr w:type="gramStart"/>
      <w:r w:rsidR="00474AAB">
        <w:rPr>
          <w:rFonts w:ascii="仿宋" w:eastAsia="仿宋" w:hAnsi="仿宋" w:hint="eastAsia"/>
          <w:sz w:val="30"/>
          <w:szCs w:val="30"/>
        </w:rPr>
        <w:t>次日可</w:t>
      </w:r>
      <w:proofErr w:type="gramEnd"/>
      <w:r w:rsidR="00474AAB">
        <w:rPr>
          <w:rFonts w:ascii="仿宋" w:eastAsia="仿宋" w:hAnsi="仿宋" w:hint="eastAsia"/>
          <w:sz w:val="30"/>
          <w:szCs w:val="30"/>
        </w:rPr>
        <w:t>获得相应学时；如照片、总结材料不</w:t>
      </w:r>
      <w:proofErr w:type="gramStart"/>
      <w:r w:rsidR="00474AAB">
        <w:rPr>
          <w:rFonts w:ascii="仿宋" w:eastAsia="仿宋" w:hAnsi="仿宋" w:hint="eastAsia"/>
          <w:sz w:val="30"/>
          <w:szCs w:val="30"/>
        </w:rPr>
        <w:t>完善需</w:t>
      </w:r>
      <w:proofErr w:type="gramEnd"/>
      <w:r w:rsidR="00474AAB">
        <w:rPr>
          <w:rFonts w:ascii="仿宋" w:eastAsia="仿宋" w:hAnsi="仿宋" w:hint="eastAsia"/>
          <w:sz w:val="30"/>
          <w:szCs w:val="30"/>
        </w:rPr>
        <w:t>修改，可点击“驳回修改”并填写理由，待修改再次提交后，重复完结终审步骤；如终审人员认为该活动因故不可发放学时，可点击“结束活动，不发放积分”。至此，发起活动的全部过程完成。</w:t>
      </w:r>
    </w:p>
    <w:p w:rsidR="00E4031F" w:rsidRDefault="00474AAB">
      <w:pPr>
        <w:ind w:firstLine="600"/>
        <w:rPr>
          <w:rFonts w:ascii="仿宋" w:eastAsia="仿宋" w:hAnsi="仿宋"/>
          <w:sz w:val="30"/>
          <w:szCs w:val="30"/>
        </w:rPr>
      </w:pPr>
      <w:r>
        <w:rPr>
          <w:rFonts w:ascii="仿宋" w:eastAsia="仿宋" w:hAnsi="仿宋" w:hint="eastAsia"/>
          <w:sz w:val="30"/>
          <w:szCs w:val="30"/>
        </w:rPr>
        <w:t>（</w:t>
      </w:r>
      <w:r w:rsidR="00C65CCF">
        <w:rPr>
          <w:rFonts w:ascii="仿宋" w:eastAsia="仿宋" w:hAnsi="仿宋" w:hint="eastAsia"/>
          <w:sz w:val="30"/>
          <w:szCs w:val="30"/>
        </w:rPr>
        <w:t>2</w:t>
      </w:r>
      <w:r>
        <w:rPr>
          <w:rFonts w:ascii="仿宋" w:eastAsia="仿宋" w:hAnsi="仿宋" w:hint="eastAsia"/>
          <w:sz w:val="30"/>
          <w:szCs w:val="30"/>
        </w:rPr>
        <w:t>）批量导入</w:t>
      </w:r>
    </w:p>
    <w:p w:rsidR="00644224"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1</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仅适用于已知可获得学时但无凭证或人数较多不便逐个申请的，如学生参与社团、担任学生干部</w:t>
      </w:r>
      <w:r w:rsidR="00644224">
        <w:rPr>
          <w:rFonts w:ascii="仿宋" w:eastAsia="仿宋" w:hAnsi="仿宋" w:hint="eastAsia"/>
          <w:sz w:val="30"/>
          <w:szCs w:val="30"/>
        </w:rPr>
        <w:t>、校级五四评奖评优等</w:t>
      </w:r>
      <w:r>
        <w:rPr>
          <w:rFonts w:ascii="仿宋" w:eastAsia="仿宋" w:hAnsi="仿宋" w:hint="eastAsia"/>
          <w:sz w:val="30"/>
          <w:szCs w:val="30"/>
        </w:rPr>
        <w:t>发放学时等情形。</w:t>
      </w:r>
    </w:p>
    <w:p w:rsidR="00E4031F"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2</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如确有必要使用批量导入功能，须向团委PU</w:t>
      </w:r>
      <w:r w:rsidR="00644224">
        <w:rPr>
          <w:rFonts w:ascii="仿宋" w:eastAsia="仿宋" w:hAnsi="仿宋" w:hint="eastAsia"/>
          <w:sz w:val="30"/>
          <w:szCs w:val="30"/>
        </w:rPr>
        <w:t>管理中心申请报备。批量导入仅校</w:t>
      </w:r>
      <w:r>
        <w:rPr>
          <w:rFonts w:ascii="仿宋" w:eastAsia="仿宋" w:hAnsi="仿宋" w:hint="eastAsia"/>
          <w:sz w:val="30"/>
          <w:szCs w:val="30"/>
        </w:rPr>
        <w:t>级管理员</w:t>
      </w:r>
      <w:proofErr w:type="gramStart"/>
      <w:r>
        <w:rPr>
          <w:rFonts w:ascii="仿宋" w:eastAsia="仿宋" w:hAnsi="仿宋" w:hint="eastAsia"/>
          <w:sz w:val="30"/>
          <w:szCs w:val="30"/>
        </w:rPr>
        <w:t>帐号</w:t>
      </w:r>
      <w:proofErr w:type="gramEnd"/>
      <w:r>
        <w:rPr>
          <w:rFonts w:ascii="仿宋" w:eastAsia="仿宋" w:hAnsi="仿宋" w:hint="eastAsia"/>
          <w:sz w:val="30"/>
          <w:szCs w:val="30"/>
        </w:rPr>
        <w:t>具有审核权限。</w:t>
      </w:r>
    </w:p>
    <w:p w:rsidR="00E4031F" w:rsidRPr="005D33B4"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3</w:instrText>
      </w:r>
      <w:r>
        <w:rPr>
          <w:rFonts w:ascii="仿宋" w:eastAsia="仿宋" w:hAnsi="仿宋" w:hint="eastAsia"/>
          <w:sz w:val="30"/>
          <w:szCs w:val="30"/>
        </w:rPr>
        <w:instrText>)</w:instrText>
      </w:r>
      <w:r>
        <w:rPr>
          <w:rFonts w:ascii="仿宋" w:eastAsia="仿宋" w:hAnsi="仿宋"/>
          <w:sz w:val="30"/>
          <w:szCs w:val="30"/>
        </w:rPr>
        <w:fldChar w:fldCharType="end"/>
      </w:r>
      <w:r w:rsidRPr="005D33B4">
        <w:rPr>
          <w:rFonts w:ascii="仿宋" w:eastAsia="仿宋" w:hAnsi="仿宋" w:hint="eastAsia"/>
          <w:sz w:val="30"/>
          <w:szCs w:val="30"/>
        </w:rPr>
        <w:t xml:space="preserve">批量导入 </w:t>
      </w:r>
    </w:p>
    <w:p w:rsidR="00E4031F" w:rsidRPr="005D33B4" w:rsidRDefault="00474AAB" w:rsidP="005D33B4">
      <w:pPr>
        <w:ind w:firstLine="600"/>
        <w:rPr>
          <w:rFonts w:ascii="仿宋" w:eastAsia="仿宋" w:hAnsi="仿宋"/>
          <w:sz w:val="30"/>
          <w:szCs w:val="30"/>
        </w:rPr>
      </w:pPr>
      <w:r w:rsidRPr="005D33B4">
        <w:rPr>
          <w:rFonts w:ascii="仿宋" w:eastAsia="仿宋" w:hAnsi="仿宋" w:hint="eastAsia"/>
          <w:sz w:val="30"/>
          <w:szCs w:val="30"/>
        </w:rPr>
        <w:t>确需批量导入参与或奖励学时的，由以下单位导入：</w:t>
      </w:r>
    </w:p>
    <w:p w:rsidR="00E4031F" w:rsidRPr="005D33B4" w:rsidRDefault="00680D6B" w:rsidP="005D33B4">
      <w:pPr>
        <w:ind w:firstLine="600"/>
        <w:rPr>
          <w:rFonts w:ascii="仿宋" w:eastAsia="仿宋" w:hAnsi="仿宋"/>
          <w:sz w:val="30"/>
          <w:szCs w:val="30"/>
        </w:rPr>
      </w:pPr>
      <w:r w:rsidRPr="005D33B4">
        <w:rPr>
          <w:rFonts w:ascii="仿宋" w:eastAsia="仿宋" w:hAnsi="仿宋" w:hint="eastAsia"/>
          <w:sz w:val="30"/>
          <w:szCs w:val="30"/>
        </w:rPr>
        <w:t>学院</w:t>
      </w:r>
      <w:r w:rsidR="00474AAB" w:rsidRPr="005D33B4">
        <w:rPr>
          <w:rFonts w:ascii="仿宋" w:eastAsia="仿宋" w:hAnsi="仿宋" w:hint="eastAsia"/>
          <w:sz w:val="30"/>
          <w:szCs w:val="30"/>
        </w:rPr>
        <w:t>：</w:t>
      </w:r>
      <w:r w:rsidRPr="005D33B4">
        <w:rPr>
          <w:rFonts w:ascii="仿宋" w:eastAsia="仿宋" w:hAnsi="仿宋" w:hint="eastAsia"/>
          <w:sz w:val="30"/>
          <w:szCs w:val="30"/>
        </w:rPr>
        <w:t>学院级别的评奖评优产生的学时（仅限三好学生，优秀学</w:t>
      </w:r>
      <w:r w:rsidRPr="005D33B4">
        <w:rPr>
          <w:rFonts w:ascii="仿宋" w:eastAsia="仿宋" w:hAnsi="仿宋" w:hint="eastAsia"/>
          <w:sz w:val="30"/>
          <w:szCs w:val="30"/>
        </w:rPr>
        <w:lastRenderedPageBreak/>
        <w:t>生干部、优秀共青团员、优秀共青团干部）</w:t>
      </w:r>
    </w:p>
    <w:p w:rsidR="00E4031F" w:rsidRPr="005D33B4" w:rsidRDefault="00474AAB" w:rsidP="005D33B4">
      <w:pPr>
        <w:ind w:firstLine="600"/>
        <w:rPr>
          <w:rFonts w:ascii="仿宋" w:eastAsia="仿宋" w:hAnsi="仿宋"/>
          <w:sz w:val="30"/>
          <w:szCs w:val="30"/>
        </w:rPr>
      </w:pPr>
      <w:r w:rsidRPr="005D33B4">
        <w:rPr>
          <w:rFonts w:ascii="仿宋" w:eastAsia="仿宋" w:hAnsi="仿宋" w:hint="eastAsia"/>
          <w:sz w:val="30"/>
          <w:szCs w:val="30"/>
        </w:rPr>
        <w:t>团委：</w:t>
      </w:r>
      <w:r w:rsidR="00680D6B" w:rsidRPr="005D33B4">
        <w:rPr>
          <w:rFonts w:ascii="仿宋" w:eastAsia="仿宋" w:hAnsi="仿宋" w:hint="eastAsia"/>
          <w:sz w:val="30"/>
          <w:szCs w:val="30"/>
        </w:rPr>
        <w:t>校团委、</w:t>
      </w:r>
      <w:r w:rsidRPr="005D33B4">
        <w:rPr>
          <w:rFonts w:ascii="仿宋" w:eastAsia="仿宋" w:hAnsi="仿宋" w:hint="eastAsia"/>
          <w:sz w:val="30"/>
          <w:szCs w:val="30"/>
        </w:rPr>
        <w:t>校级学生组织</w:t>
      </w:r>
      <w:r w:rsidR="00680D6B" w:rsidRPr="005D33B4">
        <w:rPr>
          <w:rFonts w:ascii="仿宋" w:eastAsia="仿宋" w:hAnsi="仿宋" w:hint="eastAsia"/>
          <w:sz w:val="30"/>
          <w:szCs w:val="30"/>
        </w:rPr>
        <w:t>评奖评优产生的学时（如校级优秀共青团员、校级优秀共青团干部、</w:t>
      </w:r>
      <w:proofErr w:type="gramStart"/>
      <w:r w:rsidR="00680D6B" w:rsidRPr="005D33B4">
        <w:rPr>
          <w:rFonts w:ascii="仿宋" w:eastAsia="仿宋" w:hAnsi="仿宋" w:hint="eastAsia"/>
          <w:sz w:val="30"/>
          <w:szCs w:val="30"/>
        </w:rPr>
        <w:t>团学之</w:t>
      </w:r>
      <w:proofErr w:type="gramEnd"/>
      <w:r w:rsidR="00680D6B" w:rsidRPr="005D33B4">
        <w:rPr>
          <w:rFonts w:ascii="仿宋" w:eastAsia="仿宋" w:hAnsi="仿宋" w:hint="eastAsia"/>
          <w:sz w:val="30"/>
          <w:szCs w:val="30"/>
        </w:rPr>
        <w:t>星、五四标兵、校级学生组织优秀干事等）</w:t>
      </w:r>
    </w:p>
    <w:p w:rsidR="00E4031F" w:rsidRPr="005D33B4" w:rsidRDefault="00474AAB" w:rsidP="005D33B4">
      <w:pPr>
        <w:ind w:firstLine="600"/>
        <w:rPr>
          <w:rFonts w:ascii="仿宋" w:eastAsia="仿宋" w:hAnsi="仿宋"/>
          <w:sz w:val="30"/>
          <w:szCs w:val="30"/>
        </w:rPr>
      </w:pPr>
      <w:r w:rsidRPr="005D33B4">
        <w:rPr>
          <w:rFonts w:ascii="仿宋" w:eastAsia="仿宋" w:hAnsi="仿宋" w:hint="eastAsia"/>
          <w:sz w:val="30"/>
          <w:szCs w:val="30"/>
        </w:rPr>
        <w:t>学工处：</w:t>
      </w:r>
      <w:r w:rsidR="00680D6B" w:rsidRPr="005D33B4">
        <w:rPr>
          <w:rFonts w:ascii="仿宋" w:eastAsia="仿宋" w:hAnsi="仿宋" w:hint="eastAsia"/>
          <w:sz w:val="30"/>
          <w:szCs w:val="30"/>
        </w:rPr>
        <w:t>学工处组织评奖评优产生的学时（如校级三好学生，校级优秀学生干部等）</w:t>
      </w:r>
    </w:p>
    <w:p w:rsidR="00E4031F" w:rsidRPr="005D33B4" w:rsidRDefault="00680D6B" w:rsidP="005D33B4">
      <w:pPr>
        <w:ind w:firstLine="600"/>
        <w:rPr>
          <w:rFonts w:ascii="仿宋" w:eastAsia="仿宋" w:hAnsi="仿宋"/>
          <w:sz w:val="30"/>
          <w:szCs w:val="30"/>
        </w:rPr>
      </w:pPr>
      <w:r w:rsidRPr="005D33B4">
        <w:rPr>
          <w:rFonts w:ascii="仿宋" w:eastAsia="仿宋" w:hAnsi="仿宋" w:hint="eastAsia"/>
          <w:sz w:val="30"/>
          <w:szCs w:val="30"/>
        </w:rPr>
        <w:t>教务处：教务处组织评奖评优产生的学时、教务处开展大学生创新创业项目产生的学时</w:t>
      </w:r>
      <w:r w:rsidR="005D33B4" w:rsidRPr="005D33B4">
        <w:rPr>
          <w:rFonts w:ascii="仿宋" w:eastAsia="仿宋" w:hAnsi="仿宋" w:hint="eastAsia"/>
          <w:sz w:val="30"/>
          <w:szCs w:val="30"/>
        </w:rPr>
        <w:t>。</w:t>
      </w:r>
    </w:p>
    <w:p w:rsidR="00680D6B" w:rsidRPr="005D33B4" w:rsidRDefault="00680D6B" w:rsidP="005D33B4">
      <w:pPr>
        <w:ind w:firstLine="600"/>
        <w:rPr>
          <w:rFonts w:ascii="仿宋" w:eastAsia="仿宋" w:hAnsi="仿宋"/>
          <w:sz w:val="30"/>
          <w:szCs w:val="30"/>
        </w:rPr>
      </w:pPr>
      <w:r w:rsidRPr="005D33B4">
        <w:rPr>
          <w:rFonts w:ascii="仿宋" w:eastAsia="仿宋" w:hAnsi="仿宋" w:hint="eastAsia"/>
          <w:sz w:val="30"/>
          <w:szCs w:val="30"/>
        </w:rPr>
        <w:t>其他部门组织活动所产生的学时由该部门与学院沟通后由学院批量导入。</w:t>
      </w:r>
    </w:p>
    <w:p w:rsidR="00E4031F" w:rsidRPr="005D33B4" w:rsidRDefault="00474AAB" w:rsidP="005D33B4">
      <w:pPr>
        <w:ind w:firstLine="600"/>
        <w:rPr>
          <w:rFonts w:ascii="仿宋" w:eastAsia="仿宋" w:hAnsi="仿宋"/>
          <w:sz w:val="30"/>
          <w:szCs w:val="30"/>
        </w:rPr>
      </w:pPr>
      <w:r w:rsidRPr="005D33B4">
        <w:rPr>
          <w:rFonts w:ascii="仿宋" w:eastAsia="仿宋" w:hAnsi="仿宋" w:hint="eastAsia"/>
          <w:sz w:val="30"/>
          <w:szCs w:val="30"/>
        </w:rPr>
        <w:t xml:space="preserve">  具体批量导入项目见《</w:t>
      </w:r>
      <w:r w:rsidR="0022602D" w:rsidRPr="005D33B4">
        <w:rPr>
          <w:rFonts w:ascii="仿宋" w:eastAsia="仿宋" w:hAnsi="仿宋" w:hint="eastAsia"/>
          <w:sz w:val="30"/>
          <w:szCs w:val="30"/>
        </w:rPr>
        <w:t>南京信息工程大学第二课堂成绩单实施办法</w:t>
      </w:r>
      <w:r w:rsidR="000B370C" w:rsidRPr="005D33B4">
        <w:rPr>
          <w:rFonts w:ascii="仿宋" w:eastAsia="仿宋" w:hAnsi="仿宋" w:hint="eastAsia"/>
          <w:sz w:val="30"/>
          <w:szCs w:val="30"/>
        </w:rPr>
        <w:t>（修订）</w:t>
      </w:r>
      <w:r w:rsidRPr="005D33B4">
        <w:rPr>
          <w:rFonts w:ascii="仿宋" w:eastAsia="仿宋" w:hAnsi="仿宋" w:hint="eastAsia"/>
          <w:sz w:val="30"/>
          <w:szCs w:val="30"/>
        </w:rPr>
        <w:t>》，表中未列出但缺需导入的，由各院系、部门</w:t>
      </w:r>
      <w:r w:rsidR="006D066D" w:rsidRPr="005D33B4">
        <w:rPr>
          <w:rFonts w:ascii="仿宋" w:eastAsia="仿宋" w:hAnsi="仿宋" w:hint="eastAsia"/>
          <w:sz w:val="30"/>
          <w:szCs w:val="30"/>
        </w:rPr>
        <w:t>确定。</w:t>
      </w:r>
    </w:p>
    <w:p w:rsidR="00C65CCF" w:rsidRDefault="00C65CCF" w:rsidP="00C65CCF">
      <w:pPr>
        <w:ind w:firstLine="600"/>
        <w:rPr>
          <w:rFonts w:ascii="仿宋" w:eastAsia="仿宋" w:hAnsi="仿宋"/>
          <w:sz w:val="30"/>
          <w:szCs w:val="30"/>
        </w:rPr>
      </w:pPr>
      <w:r>
        <w:rPr>
          <w:rFonts w:ascii="仿宋" w:eastAsia="仿宋" w:hAnsi="仿宋" w:hint="eastAsia"/>
          <w:sz w:val="30"/>
          <w:szCs w:val="30"/>
        </w:rPr>
        <w:t>（3）个人申请</w:t>
      </w:r>
    </w:p>
    <w:p w:rsidR="00C65CCF" w:rsidRDefault="00C65CCF" w:rsidP="00C65CCF">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1</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主要适用于学生申请学时，如个人取得荣誉、获得表彰、发表论文、</w:t>
      </w:r>
      <w:r w:rsidR="00644224">
        <w:rPr>
          <w:rFonts w:ascii="仿宋" w:eastAsia="仿宋" w:hAnsi="仿宋" w:hint="eastAsia"/>
          <w:sz w:val="30"/>
          <w:szCs w:val="30"/>
        </w:rPr>
        <w:t>考取职业技能证书</w:t>
      </w:r>
      <w:r>
        <w:rPr>
          <w:rFonts w:ascii="仿宋" w:eastAsia="仿宋" w:hAnsi="仿宋" w:hint="eastAsia"/>
          <w:sz w:val="30"/>
          <w:szCs w:val="30"/>
        </w:rPr>
        <w:t>等。</w:t>
      </w:r>
    </w:p>
    <w:p w:rsidR="00C65CCF" w:rsidRDefault="00C65CCF" w:rsidP="00C65CCF">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2</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申请步骤：</w:t>
      </w:r>
    </w:p>
    <w:p w:rsidR="00C65CCF" w:rsidRDefault="00C65CCF" w:rsidP="00C65CCF">
      <w:pPr>
        <w:ind w:firstLine="600"/>
        <w:rPr>
          <w:rFonts w:ascii="仿宋" w:eastAsia="仿宋" w:hAnsi="仿宋"/>
          <w:sz w:val="30"/>
          <w:szCs w:val="30"/>
        </w:rPr>
      </w:pPr>
      <w:r>
        <w:rPr>
          <w:rFonts w:ascii="仿宋" w:eastAsia="仿宋" w:hAnsi="仿宋" w:hint="eastAsia"/>
          <w:sz w:val="30"/>
          <w:szCs w:val="30"/>
        </w:rPr>
        <w:t>A、在学院PU主页面点击“申请综合素质学时”</w:t>
      </w:r>
    </w:p>
    <w:p w:rsidR="00C65CCF" w:rsidRDefault="00C65CCF" w:rsidP="00C65CCF">
      <w:pPr>
        <w:ind w:firstLine="600"/>
        <w:rPr>
          <w:rFonts w:ascii="仿宋" w:eastAsia="仿宋" w:hAnsi="仿宋"/>
          <w:sz w:val="30"/>
          <w:szCs w:val="30"/>
        </w:rPr>
      </w:pPr>
      <w:r>
        <w:rPr>
          <w:rFonts w:ascii="仿宋" w:eastAsia="仿宋" w:hAnsi="仿宋" w:hint="eastAsia"/>
          <w:sz w:val="30"/>
          <w:szCs w:val="30"/>
        </w:rPr>
        <w:t>B、选择申请类别，根据所申请内容进行选择。如：省优秀青年志愿者奖项，选择“社会服务”—“奖励学时申请/表彰”。</w:t>
      </w:r>
    </w:p>
    <w:p w:rsidR="00C65CCF" w:rsidRDefault="00C65CCF" w:rsidP="00C65CCF">
      <w:pPr>
        <w:ind w:firstLine="600"/>
        <w:rPr>
          <w:rFonts w:ascii="仿宋" w:eastAsia="仿宋" w:hAnsi="仿宋"/>
          <w:sz w:val="30"/>
          <w:szCs w:val="30"/>
        </w:rPr>
      </w:pPr>
      <w:r>
        <w:rPr>
          <w:rFonts w:ascii="仿宋" w:eastAsia="仿宋" w:hAnsi="仿宋" w:hint="eastAsia"/>
          <w:sz w:val="30"/>
          <w:szCs w:val="30"/>
        </w:rPr>
        <w:t>C、填写申请资料。按照系统指定的条目如实填写资料，准确选择获奖类型、学时数。必须在“上传文件”选项中上</w:t>
      </w:r>
      <w:proofErr w:type="gramStart"/>
      <w:r>
        <w:rPr>
          <w:rFonts w:ascii="仿宋" w:eastAsia="仿宋" w:hAnsi="仿宋" w:hint="eastAsia"/>
          <w:sz w:val="30"/>
          <w:szCs w:val="30"/>
        </w:rPr>
        <w:t>传申请</w:t>
      </w:r>
      <w:proofErr w:type="gramEnd"/>
      <w:r>
        <w:rPr>
          <w:rFonts w:ascii="仿宋" w:eastAsia="仿宋" w:hAnsi="仿宋" w:hint="eastAsia"/>
          <w:sz w:val="30"/>
          <w:szCs w:val="30"/>
        </w:rPr>
        <w:t>凭证，如获奖证书等。选择审核人</w:t>
      </w:r>
      <w:r w:rsidR="006D066D">
        <w:rPr>
          <w:rFonts w:ascii="仿宋" w:eastAsia="仿宋" w:hAnsi="仿宋" w:hint="eastAsia"/>
          <w:sz w:val="30"/>
          <w:szCs w:val="30"/>
        </w:rPr>
        <w:t>时，仍遵循“归口原则”，即谁主办（主管）谁审核，审核人员为各学院、部门的审批</w:t>
      </w:r>
      <w:r>
        <w:rPr>
          <w:rFonts w:ascii="仿宋" w:eastAsia="仿宋" w:hAnsi="仿宋" w:hint="eastAsia"/>
          <w:sz w:val="30"/>
          <w:szCs w:val="30"/>
        </w:rPr>
        <w:t>人员。填写完成后，点击页面</w:t>
      </w:r>
      <w:r>
        <w:rPr>
          <w:rFonts w:ascii="仿宋" w:eastAsia="仿宋" w:hAnsi="仿宋" w:hint="eastAsia"/>
          <w:sz w:val="30"/>
          <w:szCs w:val="30"/>
        </w:rPr>
        <w:lastRenderedPageBreak/>
        <w:t>下端“提交申请”，完成申请。</w:t>
      </w:r>
    </w:p>
    <w:p w:rsidR="00C65CCF" w:rsidRDefault="00C65CCF" w:rsidP="00C65CCF">
      <w:pPr>
        <w:ind w:firstLine="600"/>
        <w:rPr>
          <w:rFonts w:ascii="仿宋" w:eastAsia="仿宋" w:hAnsi="仿宋"/>
          <w:sz w:val="30"/>
          <w:szCs w:val="30"/>
        </w:rPr>
      </w:pPr>
      <w:r>
        <w:rPr>
          <w:rFonts w:ascii="仿宋" w:eastAsia="仿宋" w:hAnsi="仿宋" w:hint="eastAsia"/>
          <w:sz w:val="30"/>
          <w:szCs w:val="30"/>
        </w:rPr>
        <w:t>D、审核人在系统后台“综合素质学时认定”栏目中可看到“待审核”的个人申请项目。点击该项目右侧的“审核”，对申请人提交的基本信息、申请凭证、学时数等进行审核。如无问题，点击“审核通过”，如不符合申请条件，点击“驳回”。</w:t>
      </w:r>
    </w:p>
    <w:p w:rsidR="00C65CCF" w:rsidRPr="005D33B4" w:rsidRDefault="00C65CCF" w:rsidP="005D33B4">
      <w:pPr>
        <w:ind w:firstLine="600"/>
        <w:rPr>
          <w:rFonts w:ascii="仿宋" w:eastAsia="仿宋" w:hAnsi="仿宋"/>
          <w:sz w:val="30"/>
          <w:szCs w:val="30"/>
        </w:rPr>
      </w:pPr>
    </w:p>
    <w:p w:rsidR="00E4031F" w:rsidRPr="00514E61" w:rsidRDefault="00474AAB" w:rsidP="00514E61">
      <w:pPr>
        <w:rPr>
          <w:rFonts w:ascii="仿宋" w:eastAsia="仿宋" w:hAnsi="仿宋"/>
          <w:b/>
          <w:sz w:val="30"/>
          <w:szCs w:val="30"/>
        </w:rPr>
      </w:pPr>
      <w:r w:rsidRPr="00514E61">
        <w:rPr>
          <w:rFonts w:ascii="仿宋" w:eastAsia="仿宋" w:hAnsi="仿宋" w:hint="eastAsia"/>
          <w:b/>
          <w:sz w:val="30"/>
          <w:szCs w:val="30"/>
        </w:rPr>
        <w:t xml:space="preserve">七、PU平台运行原则  </w:t>
      </w:r>
      <w:bookmarkStart w:id="0" w:name="_GoBack"/>
      <w:bookmarkEnd w:id="0"/>
    </w:p>
    <w:p w:rsidR="00E4031F" w:rsidRDefault="00474AAB" w:rsidP="005D33B4">
      <w:pPr>
        <w:ind w:firstLine="600"/>
        <w:rPr>
          <w:rFonts w:ascii="仿宋" w:eastAsia="仿宋" w:hAnsi="仿宋"/>
          <w:sz w:val="30"/>
          <w:szCs w:val="30"/>
        </w:rPr>
      </w:pPr>
      <w:r>
        <w:rPr>
          <w:rFonts w:ascii="仿宋" w:eastAsia="仿宋" w:hAnsi="仿宋" w:hint="eastAsia"/>
          <w:sz w:val="30"/>
          <w:szCs w:val="30"/>
        </w:rPr>
        <w:t>为保障PU平台科学、有序、高效运行，发挥其在第二课堂素质教育实践中的辅助管理作用，所有用户须遵循以下三大基本原则：</w:t>
      </w:r>
    </w:p>
    <w:p w:rsidR="00E4031F" w:rsidRDefault="00474AAB" w:rsidP="005D33B4">
      <w:pPr>
        <w:ind w:firstLine="600"/>
        <w:rPr>
          <w:rFonts w:ascii="仿宋" w:eastAsia="仿宋" w:hAnsi="仿宋"/>
          <w:sz w:val="30"/>
          <w:szCs w:val="30"/>
        </w:rPr>
      </w:pPr>
      <w:r>
        <w:rPr>
          <w:rFonts w:ascii="仿宋" w:eastAsia="仿宋" w:hAnsi="仿宋" w:hint="eastAsia"/>
          <w:sz w:val="30"/>
          <w:szCs w:val="30"/>
        </w:rPr>
        <w:t>1、归口管理原则</w:t>
      </w:r>
    </w:p>
    <w:p w:rsidR="00E4031F" w:rsidRDefault="00474AAB" w:rsidP="005D33B4">
      <w:pPr>
        <w:ind w:firstLine="600"/>
        <w:rPr>
          <w:rFonts w:ascii="仿宋" w:eastAsia="仿宋" w:hAnsi="仿宋"/>
          <w:sz w:val="30"/>
          <w:szCs w:val="30"/>
        </w:rPr>
      </w:pPr>
      <w:r>
        <w:rPr>
          <w:rFonts w:ascii="仿宋" w:eastAsia="仿宋" w:hAnsi="仿宋" w:hint="eastAsia"/>
          <w:sz w:val="30"/>
          <w:szCs w:val="30"/>
        </w:rPr>
        <w:t xml:space="preserve"> 发起活动、个人申请和学时发放的审核遵循归口管理原则，谁主办谁主管谁审核。发起活动和提交个人学时申请时，须遵循此原则，选择归口的部门和人员审核。归口部门对活动界定、学时数量、审核结果等负责。特殊情况下，如参与活动的学生</w:t>
      </w:r>
      <w:proofErr w:type="gramStart"/>
      <w:r>
        <w:rPr>
          <w:rFonts w:ascii="仿宋" w:eastAsia="仿宋" w:hAnsi="仿宋" w:hint="eastAsia"/>
          <w:sz w:val="30"/>
          <w:szCs w:val="30"/>
        </w:rPr>
        <w:t>需所在院</w:t>
      </w:r>
      <w:proofErr w:type="gramEnd"/>
      <w:r>
        <w:rPr>
          <w:rFonts w:ascii="仿宋" w:eastAsia="仿宋" w:hAnsi="仿宋" w:hint="eastAsia"/>
          <w:sz w:val="30"/>
          <w:szCs w:val="30"/>
        </w:rPr>
        <w:t xml:space="preserve">（系）确认的，由院（系）负责相关工作。 </w:t>
      </w:r>
    </w:p>
    <w:p w:rsidR="00E4031F" w:rsidRDefault="00474AAB" w:rsidP="005D33B4">
      <w:pPr>
        <w:ind w:firstLine="600"/>
        <w:rPr>
          <w:rFonts w:ascii="仿宋" w:eastAsia="仿宋" w:hAnsi="仿宋"/>
          <w:sz w:val="30"/>
          <w:szCs w:val="30"/>
        </w:rPr>
      </w:pPr>
      <w:r>
        <w:rPr>
          <w:rFonts w:ascii="仿宋" w:eastAsia="仿宋" w:hAnsi="仿宋" w:hint="eastAsia"/>
          <w:sz w:val="30"/>
          <w:szCs w:val="30"/>
        </w:rPr>
        <w:t>2、时效时限原则</w:t>
      </w:r>
    </w:p>
    <w:p w:rsidR="00E4031F" w:rsidRDefault="00474AAB" w:rsidP="005D33B4">
      <w:pPr>
        <w:ind w:firstLine="600"/>
        <w:rPr>
          <w:rFonts w:ascii="仿宋" w:eastAsia="仿宋" w:hAnsi="仿宋"/>
          <w:sz w:val="30"/>
          <w:szCs w:val="30"/>
        </w:rPr>
      </w:pPr>
      <w:r>
        <w:rPr>
          <w:rFonts w:ascii="仿宋" w:eastAsia="仿宋" w:hAnsi="仿宋" w:hint="eastAsia"/>
          <w:sz w:val="30"/>
          <w:szCs w:val="30"/>
        </w:rPr>
        <w:t>（1）发起活动时间较之活动开展时间原则上须至少提前</w:t>
      </w:r>
      <w:r w:rsidR="00680D6B">
        <w:rPr>
          <w:rFonts w:ascii="仿宋" w:eastAsia="仿宋" w:hAnsi="仿宋"/>
          <w:sz w:val="30"/>
          <w:szCs w:val="30"/>
        </w:rPr>
        <w:t>5</w:t>
      </w:r>
      <w:r w:rsidR="00F131C0">
        <w:rPr>
          <w:rFonts w:ascii="仿宋" w:eastAsia="仿宋" w:hAnsi="仿宋" w:hint="eastAsia"/>
          <w:sz w:val="30"/>
          <w:szCs w:val="30"/>
        </w:rPr>
        <w:t>个工作日，审批</w:t>
      </w:r>
      <w:r>
        <w:rPr>
          <w:rFonts w:ascii="仿宋" w:eastAsia="仿宋" w:hAnsi="仿宋" w:hint="eastAsia"/>
          <w:sz w:val="30"/>
          <w:szCs w:val="30"/>
        </w:rPr>
        <w:t>人须于</w:t>
      </w:r>
      <w:r w:rsidRPr="005D33B4">
        <w:rPr>
          <w:rFonts w:ascii="仿宋" w:eastAsia="仿宋" w:hAnsi="仿宋" w:hint="eastAsia"/>
          <w:sz w:val="30"/>
          <w:szCs w:val="30"/>
        </w:rPr>
        <w:t>2个工作日内审核完毕。</w:t>
      </w:r>
    </w:p>
    <w:p w:rsidR="00E4031F" w:rsidRDefault="00474AAB" w:rsidP="005D33B4">
      <w:pPr>
        <w:ind w:firstLine="600"/>
        <w:rPr>
          <w:rFonts w:ascii="仿宋" w:eastAsia="仿宋" w:hAnsi="仿宋"/>
          <w:sz w:val="30"/>
          <w:szCs w:val="30"/>
        </w:rPr>
      </w:pPr>
      <w:r>
        <w:rPr>
          <w:rFonts w:ascii="仿宋" w:eastAsia="仿宋" w:hAnsi="仿宋" w:hint="eastAsia"/>
          <w:sz w:val="30"/>
          <w:szCs w:val="30"/>
        </w:rPr>
        <w:t>（2）活动完结审核须于发起人提交完结资料后的2个工作日内完成。</w:t>
      </w:r>
    </w:p>
    <w:p w:rsidR="00E4031F" w:rsidRDefault="00474AAB" w:rsidP="005D33B4">
      <w:pPr>
        <w:ind w:firstLine="600"/>
        <w:rPr>
          <w:rFonts w:ascii="仿宋" w:eastAsia="仿宋" w:hAnsi="仿宋"/>
          <w:sz w:val="30"/>
          <w:szCs w:val="30"/>
        </w:rPr>
      </w:pPr>
      <w:r>
        <w:rPr>
          <w:rFonts w:ascii="仿宋" w:eastAsia="仿宋" w:hAnsi="仿宋" w:hint="eastAsia"/>
          <w:sz w:val="30"/>
          <w:szCs w:val="30"/>
        </w:rPr>
        <w:t>（3）个人申请学时的，审核人须于申请提交后的3个工作日内审核完毕。</w:t>
      </w:r>
    </w:p>
    <w:p w:rsidR="00E4031F" w:rsidRDefault="00474AAB" w:rsidP="005D33B4">
      <w:pPr>
        <w:ind w:firstLine="600"/>
        <w:rPr>
          <w:rFonts w:ascii="仿宋" w:eastAsia="仿宋" w:hAnsi="仿宋"/>
          <w:sz w:val="30"/>
          <w:szCs w:val="30"/>
        </w:rPr>
      </w:pPr>
      <w:r>
        <w:rPr>
          <w:rFonts w:ascii="仿宋" w:eastAsia="仿宋" w:hAnsi="仿宋" w:hint="eastAsia"/>
          <w:sz w:val="30"/>
          <w:szCs w:val="30"/>
        </w:rPr>
        <w:t>（4）</w:t>
      </w:r>
      <w:r w:rsidRPr="005D33B4">
        <w:rPr>
          <w:rFonts w:ascii="仿宋" w:eastAsia="仿宋" w:hAnsi="仿宋" w:hint="eastAsia"/>
          <w:sz w:val="30"/>
          <w:szCs w:val="30"/>
        </w:rPr>
        <w:t>需要个人申请或批量导入学时的</w:t>
      </w:r>
      <w:r>
        <w:rPr>
          <w:rFonts w:ascii="仿宋" w:eastAsia="仿宋" w:hAnsi="仿宋" w:hint="eastAsia"/>
          <w:sz w:val="30"/>
          <w:szCs w:val="30"/>
        </w:rPr>
        <w:t>，须在取得证书或工作（活</w:t>
      </w:r>
      <w:r>
        <w:rPr>
          <w:rFonts w:ascii="仿宋" w:eastAsia="仿宋" w:hAnsi="仿宋" w:hint="eastAsia"/>
          <w:sz w:val="30"/>
          <w:szCs w:val="30"/>
        </w:rPr>
        <w:lastRenderedPageBreak/>
        <w:t>动）时间结束7个工作日内申请或导入，尽量避免补录。</w:t>
      </w:r>
    </w:p>
    <w:p w:rsidR="00E4031F" w:rsidRPr="005D33B4" w:rsidRDefault="00474AAB" w:rsidP="005D33B4">
      <w:pPr>
        <w:ind w:firstLine="600"/>
        <w:rPr>
          <w:rFonts w:ascii="仿宋" w:eastAsia="仿宋" w:hAnsi="仿宋"/>
          <w:sz w:val="30"/>
          <w:szCs w:val="30"/>
        </w:rPr>
      </w:pPr>
      <w:r>
        <w:rPr>
          <w:rFonts w:ascii="仿宋" w:eastAsia="仿宋" w:hAnsi="仿宋" w:hint="eastAsia"/>
          <w:sz w:val="30"/>
          <w:szCs w:val="30"/>
        </w:rPr>
        <w:t>（5）评定奖学金前，须</w:t>
      </w:r>
      <w:proofErr w:type="gramStart"/>
      <w:r>
        <w:rPr>
          <w:rFonts w:ascii="仿宋" w:eastAsia="仿宋" w:hAnsi="仿宋" w:hint="eastAsia"/>
          <w:sz w:val="30"/>
          <w:szCs w:val="30"/>
        </w:rPr>
        <w:t>对之前</w:t>
      </w:r>
      <w:proofErr w:type="gramEnd"/>
      <w:r>
        <w:rPr>
          <w:rFonts w:ascii="仿宋" w:eastAsia="仿宋" w:hAnsi="仿宋" w:hint="eastAsia"/>
          <w:sz w:val="30"/>
          <w:szCs w:val="30"/>
        </w:rPr>
        <w:t>的素质教育实践学时进行清算。清算期内，</w:t>
      </w:r>
      <w:r w:rsidR="00F131C0">
        <w:rPr>
          <w:rFonts w:ascii="仿宋" w:eastAsia="仿宋" w:hAnsi="仿宋" w:hint="eastAsia"/>
          <w:sz w:val="30"/>
          <w:szCs w:val="30"/>
        </w:rPr>
        <w:t>发起新的活动</w:t>
      </w:r>
      <w:r w:rsidR="006D066D">
        <w:rPr>
          <w:rFonts w:ascii="仿宋" w:eastAsia="仿宋" w:hAnsi="仿宋" w:hint="eastAsia"/>
          <w:sz w:val="30"/>
          <w:szCs w:val="30"/>
        </w:rPr>
        <w:t>该</w:t>
      </w:r>
      <w:r w:rsidR="00F131C0">
        <w:rPr>
          <w:rFonts w:ascii="仿宋" w:eastAsia="仿宋" w:hAnsi="仿宋" w:hint="eastAsia"/>
          <w:sz w:val="30"/>
          <w:szCs w:val="30"/>
        </w:rPr>
        <w:t>学时暂不发放</w:t>
      </w:r>
      <w:r>
        <w:rPr>
          <w:rFonts w:ascii="仿宋" w:eastAsia="仿宋" w:hAnsi="仿宋" w:hint="eastAsia"/>
          <w:sz w:val="30"/>
          <w:szCs w:val="30"/>
        </w:rPr>
        <w:t>，只对此前未完成发放的学时（包</w:t>
      </w:r>
      <w:r w:rsidR="00F131C0">
        <w:rPr>
          <w:rFonts w:ascii="仿宋" w:eastAsia="仿宋" w:hAnsi="仿宋" w:hint="eastAsia"/>
          <w:sz w:val="30"/>
          <w:szCs w:val="30"/>
        </w:rPr>
        <w:t>括未完结的参与学时、未申请的奖励学时等）进行处理。清算期一般为</w:t>
      </w:r>
      <w:r w:rsidR="006D066D">
        <w:rPr>
          <w:rFonts w:ascii="仿宋" w:eastAsia="仿宋" w:hAnsi="仿宋" w:hint="eastAsia"/>
          <w:sz w:val="30"/>
          <w:szCs w:val="30"/>
        </w:rPr>
        <w:t>每学年</w:t>
      </w:r>
      <w:r w:rsidR="00F131C0">
        <w:rPr>
          <w:rFonts w:ascii="仿宋" w:eastAsia="仿宋" w:hAnsi="仿宋" w:hint="eastAsia"/>
          <w:sz w:val="30"/>
          <w:szCs w:val="30"/>
        </w:rPr>
        <w:t>第二</w:t>
      </w:r>
      <w:r>
        <w:rPr>
          <w:rFonts w:ascii="仿宋" w:eastAsia="仿宋" w:hAnsi="仿宋" w:hint="eastAsia"/>
          <w:sz w:val="30"/>
          <w:szCs w:val="30"/>
        </w:rPr>
        <w:t>学期的</w:t>
      </w:r>
      <w:r w:rsidR="00A552DE">
        <w:rPr>
          <w:rFonts w:ascii="仿宋" w:eastAsia="仿宋" w:hAnsi="仿宋" w:hint="eastAsia"/>
          <w:sz w:val="30"/>
          <w:szCs w:val="30"/>
        </w:rPr>
        <w:t>7</w:t>
      </w:r>
      <w:r w:rsidR="00F131C0">
        <w:rPr>
          <w:rFonts w:ascii="仿宋" w:eastAsia="仿宋" w:hAnsi="仿宋" w:hint="eastAsia"/>
          <w:sz w:val="30"/>
          <w:szCs w:val="30"/>
        </w:rPr>
        <w:t>月份</w:t>
      </w:r>
      <w:r>
        <w:rPr>
          <w:rFonts w:ascii="仿宋" w:eastAsia="仿宋" w:hAnsi="仿宋" w:hint="eastAsia"/>
          <w:sz w:val="30"/>
          <w:szCs w:val="30"/>
        </w:rPr>
        <w:t>（具体以通知为准），到期后即导出学时数据，作为参评奖学金的资格依据。如仍有未完成发放的，仍可继续处理，不影响总学时数的获得，但不作为当次奖学金评定资格依据，已导出的学时数据不再修改。逾期一学期以上未录入学时的，原则上视为学生本人自动放弃，不再进行补充认定，若因证书发放时间或其它非本人原因逾期的，方可补充认定。</w:t>
      </w:r>
    </w:p>
    <w:p w:rsidR="00E4031F" w:rsidRDefault="00474AAB" w:rsidP="005D33B4">
      <w:pPr>
        <w:ind w:firstLine="600"/>
        <w:rPr>
          <w:rFonts w:ascii="仿宋" w:eastAsia="仿宋" w:hAnsi="仿宋"/>
          <w:sz w:val="30"/>
          <w:szCs w:val="30"/>
        </w:rPr>
      </w:pPr>
      <w:r>
        <w:rPr>
          <w:rFonts w:ascii="仿宋" w:eastAsia="仿宋" w:hAnsi="仿宋" w:hint="eastAsia"/>
          <w:sz w:val="30"/>
          <w:szCs w:val="30"/>
        </w:rPr>
        <w:t>3、实事求是原则</w:t>
      </w:r>
    </w:p>
    <w:p w:rsidR="00E4031F" w:rsidRDefault="00474AAB" w:rsidP="005D33B4">
      <w:pPr>
        <w:ind w:firstLine="600"/>
        <w:rPr>
          <w:rFonts w:ascii="仿宋" w:eastAsia="仿宋" w:hAnsi="仿宋"/>
          <w:sz w:val="30"/>
          <w:szCs w:val="30"/>
        </w:rPr>
      </w:pPr>
      <w:r>
        <w:rPr>
          <w:rFonts w:ascii="仿宋" w:eastAsia="仿宋" w:hAnsi="仿宋" w:hint="eastAsia"/>
          <w:sz w:val="30"/>
          <w:szCs w:val="30"/>
        </w:rPr>
        <w:t>（1）在PU平台中发起活动时应实事求是，活动必须属于第二课堂范畴，具有素质教育实践特征。以下情形不得发起活动，如需使用PU平台进行活动管理的，不得赋予学时：</w:t>
      </w:r>
    </w:p>
    <w:p w:rsidR="00E4031F"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1</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各级学生干部、学生组织工作人员的履职行为。如：学生干部、学生组织内部会议等。</w:t>
      </w:r>
    </w:p>
    <w:p w:rsidR="00E4031F"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2</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班级内部教育管理等日常工作行为。如：班会等。</w:t>
      </w:r>
    </w:p>
    <w:p w:rsidR="00E4031F"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3</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参与面、惠及面小的小团体活动。如：班级活动参与人数低于60%的、某宿舍集体活动等。</w:t>
      </w:r>
    </w:p>
    <w:p w:rsidR="00E4031F"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4</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 xml:space="preserve">第一课堂的专业实习、实践等教学延伸活动（如企业参观等）。此类活动不易辨识，不得变相包装后发起并赋予学时。 </w:t>
      </w:r>
    </w:p>
    <w:p w:rsidR="00E4031F"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5</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学生社团日常训练、交流等内部活动。面向社团以外学生的活动方可发起并赋予学时。</w:t>
      </w:r>
    </w:p>
    <w:p w:rsidR="00E4031F" w:rsidRDefault="00474AAB" w:rsidP="005D33B4">
      <w:pPr>
        <w:ind w:firstLine="600"/>
        <w:rPr>
          <w:rFonts w:ascii="仿宋" w:eastAsia="仿宋" w:hAnsi="仿宋"/>
          <w:sz w:val="30"/>
          <w:szCs w:val="30"/>
        </w:rPr>
      </w:pPr>
      <w:r>
        <w:rPr>
          <w:rFonts w:ascii="仿宋" w:eastAsia="仿宋" w:hAnsi="仿宋"/>
          <w:sz w:val="30"/>
          <w:szCs w:val="30"/>
        </w:rPr>
        <w:lastRenderedPageBreak/>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6</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面向全体学</w:t>
      </w:r>
      <w:r w:rsidR="00A552DE">
        <w:rPr>
          <w:rFonts w:ascii="仿宋" w:eastAsia="仿宋" w:hAnsi="仿宋" w:hint="eastAsia"/>
          <w:sz w:val="30"/>
          <w:szCs w:val="30"/>
        </w:rPr>
        <w:t>生或特定的人数较大的群体且不便于签到</w:t>
      </w:r>
      <w:proofErr w:type="gramStart"/>
      <w:r w:rsidR="00A552DE">
        <w:rPr>
          <w:rFonts w:ascii="仿宋" w:eastAsia="仿宋" w:hAnsi="仿宋" w:hint="eastAsia"/>
          <w:sz w:val="30"/>
          <w:szCs w:val="30"/>
        </w:rPr>
        <w:t>签退管理</w:t>
      </w:r>
      <w:proofErr w:type="gramEnd"/>
      <w:r w:rsidR="00A552DE">
        <w:rPr>
          <w:rFonts w:ascii="仿宋" w:eastAsia="仿宋" w:hAnsi="仿宋" w:hint="eastAsia"/>
          <w:sz w:val="30"/>
          <w:szCs w:val="30"/>
        </w:rPr>
        <w:t>的活动，如</w:t>
      </w:r>
      <w:r>
        <w:rPr>
          <w:rFonts w:ascii="仿宋" w:eastAsia="仿宋" w:hAnsi="仿宋" w:hint="eastAsia"/>
          <w:sz w:val="30"/>
          <w:szCs w:val="30"/>
        </w:rPr>
        <w:t>新生开学典礼等。</w:t>
      </w:r>
    </w:p>
    <w:p w:rsidR="00E4031F"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7</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同一次活动，重复发起意图增加学时的。</w:t>
      </w:r>
    </w:p>
    <w:p w:rsidR="00E4031F"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8</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包含在培训课程中的实践活动（如学干培训中的素质拓展活动），</w:t>
      </w:r>
      <w:proofErr w:type="gramStart"/>
      <w:r>
        <w:rPr>
          <w:rFonts w:ascii="仿宋" w:eastAsia="仿宋" w:hAnsi="仿宋" w:hint="eastAsia"/>
          <w:sz w:val="30"/>
          <w:szCs w:val="30"/>
        </w:rPr>
        <w:t>因培训</w:t>
      </w:r>
      <w:proofErr w:type="gramEnd"/>
      <w:r>
        <w:rPr>
          <w:rFonts w:ascii="仿宋" w:eastAsia="仿宋" w:hAnsi="仿宋" w:hint="eastAsia"/>
          <w:sz w:val="30"/>
          <w:szCs w:val="30"/>
        </w:rPr>
        <w:t>工作已赋予相应学时，不得再通过发起活动赋予学时。</w:t>
      </w:r>
    </w:p>
    <w:p w:rsidR="00E4031F"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9</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班级活动或其他指定人群的符合条件的第二课堂活动，不得允许其他人员</w:t>
      </w:r>
      <w:proofErr w:type="gramStart"/>
      <w:r>
        <w:rPr>
          <w:rFonts w:ascii="仿宋" w:eastAsia="仿宋" w:hAnsi="仿宋" w:hint="eastAsia"/>
          <w:sz w:val="30"/>
          <w:szCs w:val="30"/>
        </w:rPr>
        <w:t>加入代刷学时</w:t>
      </w:r>
      <w:proofErr w:type="gramEnd"/>
      <w:r>
        <w:rPr>
          <w:rFonts w:ascii="仿宋" w:eastAsia="仿宋" w:hAnsi="仿宋" w:hint="eastAsia"/>
          <w:sz w:val="30"/>
          <w:szCs w:val="30"/>
        </w:rPr>
        <w:t>，如发现此类情况，学院后台直接取消本次活动。</w:t>
      </w:r>
    </w:p>
    <w:p w:rsidR="00E4031F" w:rsidRDefault="00474AAB" w:rsidP="005D33B4">
      <w:pPr>
        <w:ind w:firstLine="600"/>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eq \o\ac(○,</w:instrText>
      </w:r>
      <w:r w:rsidRPr="005D33B4">
        <w:rPr>
          <w:rFonts w:ascii="仿宋" w:eastAsia="仿宋" w:hAnsi="仿宋" w:hint="eastAsia"/>
          <w:sz w:val="30"/>
          <w:szCs w:val="30"/>
        </w:rPr>
        <w:instrText>10</w:instrText>
      </w:r>
      <w:r>
        <w:rPr>
          <w:rFonts w:ascii="仿宋" w:eastAsia="仿宋" w:hAnsi="仿宋" w:hint="eastAsia"/>
          <w:sz w:val="30"/>
          <w:szCs w:val="30"/>
        </w:rPr>
        <w:instrText>)</w:instrText>
      </w:r>
      <w:r>
        <w:rPr>
          <w:rFonts w:ascii="仿宋" w:eastAsia="仿宋" w:hAnsi="仿宋"/>
          <w:sz w:val="30"/>
          <w:szCs w:val="30"/>
        </w:rPr>
        <w:fldChar w:fldCharType="end"/>
      </w:r>
      <w:r>
        <w:rPr>
          <w:rFonts w:ascii="仿宋" w:eastAsia="仿宋" w:hAnsi="仿宋" w:hint="eastAsia"/>
          <w:sz w:val="30"/>
          <w:szCs w:val="30"/>
        </w:rPr>
        <w:t>其他不属于第二课堂活动的情形（如班级聚餐等）或不具备发起条件的活动。</w:t>
      </w:r>
    </w:p>
    <w:p w:rsidR="00E4031F" w:rsidRDefault="00474AAB" w:rsidP="005D33B4">
      <w:pPr>
        <w:ind w:firstLine="600"/>
        <w:rPr>
          <w:rFonts w:ascii="仿宋" w:eastAsia="仿宋" w:hAnsi="仿宋"/>
          <w:sz w:val="30"/>
          <w:szCs w:val="30"/>
        </w:rPr>
      </w:pPr>
      <w:r>
        <w:rPr>
          <w:rFonts w:ascii="仿宋" w:eastAsia="仿宋" w:hAnsi="仿宋" w:hint="eastAsia"/>
          <w:sz w:val="30"/>
          <w:szCs w:val="30"/>
        </w:rPr>
        <w:t xml:space="preserve">以上情形，一经发现，审核人员应予以驳回。 </w:t>
      </w:r>
    </w:p>
    <w:p w:rsidR="00E4031F" w:rsidRPr="005D33B4" w:rsidRDefault="00474AAB" w:rsidP="005D33B4">
      <w:pPr>
        <w:ind w:firstLine="600"/>
        <w:rPr>
          <w:rFonts w:ascii="仿宋" w:eastAsia="仿宋" w:hAnsi="仿宋"/>
          <w:sz w:val="30"/>
          <w:szCs w:val="30"/>
        </w:rPr>
      </w:pPr>
      <w:r>
        <w:rPr>
          <w:rFonts w:ascii="仿宋" w:eastAsia="仿宋" w:hAnsi="仿宋" w:hint="eastAsia"/>
          <w:sz w:val="30"/>
          <w:szCs w:val="30"/>
        </w:rPr>
        <w:t>（2）</w:t>
      </w:r>
      <w:r w:rsidRPr="005D33B4">
        <w:rPr>
          <w:rFonts w:ascii="仿宋" w:eastAsia="仿宋" w:hAnsi="仿宋" w:hint="eastAsia"/>
          <w:sz w:val="30"/>
          <w:szCs w:val="30"/>
        </w:rPr>
        <w:t>个人申请学时必须实事求是、精准真实，不得弄虚作假套取学时，一旦核实存在弄虚作假行为（如伪造证书等），驳回有关申请、核减有关学时，并视情节予以警告、</w:t>
      </w:r>
      <w:proofErr w:type="gramStart"/>
      <w:r w:rsidRPr="005D33B4">
        <w:rPr>
          <w:rFonts w:ascii="仿宋" w:eastAsia="仿宋" w:hAnsi="仿宋" w:hint="eastAsia"/>
          <w:sz w:val="30"/>
          <w:szCs w:val="30"/>
        </w:rPr>
        <w:t>罚减学时</w:t>
      </w:r>
      <w:proofErr w:type="gramEnd"/>
      <w:r w:rsidRPr="005D33B4">
        <w:rPr>
          <w:rFonts w:ascii="仿宋" w:eastAsia="仿宋" w:hAnsi="仿宋" w:hint="eastAsia"/>
          <w:sz w:val="30"/>
          <w:szCs w:val="30"/>
        </w:rPr>
        <w:t>、</w:t>
      </w:r>
      <w:proofErr w:type="gramStart"/>
      <w:r w:rsidRPr="005D33B4">
        <w:rPr>
          <w:rFonts w:ascii="仿宋" w:eastAsia="仿宋" w:hAnsi="仿宋" w:hint="eastAsia"/>
          <w:sz w:val="30"/>
          <w:szCs w:val="30"/>
        </w:rPr>
        <w:t>暂封账号</w:t>
      </w:r>
      <w:proofErr w:type="gramEnd"/>
      <w:r w:rsidRPr="005D33B4">
        <w:rPr>
          <w:rFonts w:ascii="仿宋" w:eastAsia="仿宋" w:hAnsi="仿宋" w:hint="eastAsia"/>
          <w:sz w:val="30"/>
          <w:szCs w:val="30"/>
        </w:rPr>
        <w:t>等处理。</w:t>
      </w:r>
    </w:p>
    <w:p w:rsidR="00E4031F" w:rsidRPr="005D33B4" w:rsidRDefault="00E4031F" w:rsidP="005D33B4">
      <w:pPr>
        <w:ind w:firstLine="600"/>
        <w:rPr>
          <w:rFonts w:ascii="仿宋" w:eastAsia="仿宋" w:hAnsi="仿宋"/>
          <w:sz w:val="30"/>
          <w:szCs w:val="30"/>
        </w:rPr>
      </w:pPr>
    </w:p>
    <w:p w:rsidR="00E4031F" w:rsidRPr="005D33B4" w:rsidRDefault="00E4031F" w:rsidP="005D33B4">
      <w:pPr>
        <w:ind w:firstLine="600"/>
        <w:rPr>
          <w:rFonts w:ascii="仿宋" w:eastAsia="仿宋" w:hAnsi="仿宋"/>
          <w:sz w:val="30"/>
          <w:szCs w:val="30"/>
        </w:rPr>
        <w:sectPr w:rsidR="00E4031F" w:rsidRPr="005D33B4" w:rsidSect="005D33B4">
          <w:footerReference w:type="default" r:id="rId11"/>
          <w:pgSz w:w="11906" w:h="16838"/>
          <w:pgMar w:top="993" w:right="1276" w:bottom="678" w:left="1560" w:header="851" w:footer="992" w:gutter="0"/>
          <w:cols w:space="425"/>
          <w:docGrid w:type="linesAndChars" w:linePitch="312"/>
        </w:sectPr>
      </w:pPr>
    </w:p>
    <w:p w:rsidR="00E4031F" w:rsidRPr="005D33B4" w:rsidRDefault="00474AAB" w:rsidP="005D33B4">
      <w:pPr>
        <w:ind w:firstLine="600"/>
        <w:rPr>
          <w:rFonts w:ascii="仿宋" w:eastAsia="仿宋" w:hAnsi="仿宋"/>
          <w:sz w:val="30"/>
          <w:szCs w:val="30"/>
        </w:rPr>
      </w:pPr>
      <w:r w:rsidRPr="005D33B4">
        <w:rPr>
          <w:rFonts w:ascii="仿宋" w:eastAsia="仿宋" w:hAnsi="仿宋" w:hint="eastAsia"/>
          <w:sz w:val="30"/>
          <w:szCs w:val="30"/>
        </w:rPr>
        <w:lastRenderedPageBreak/>
        <w:t>PU平台发起活动操作流程简图</w:t>
      </w:r>
    </w:p>
    <w:p w:rsidR="00E4031F" w:rsidRPr="005D33B4" w:rsidRDefault="00474AAB" w:rsidP="005D33B4">
      <w:pPr>
        <w:ind w:firstLine="600"/>
        <w:rPr>
          <w:rFonts w:ascii="仿宋" w:eastAsia="仿宋" w:hAnsi="仿宋"/>
          <w:sz w:val="30"/>
          <w:szCs w:val="30"/>
        </w:rPr>
      </w:pPr>
      <w:r w:rsidRPr="005D33B4">
        <w:rPr>
          <w:rFonts w:ascii="仿宋" w:eastAsia="仿宋" w:hAnsi="仿宋" w:hint="eastAsia"/>
          <w:sz w:val="30"/>
          <w:szCs w:val="30"/>
        </w:rPr>
        <w:t>一、班级活动</w:t>
      </w:r>
    </w:p>
    <w:p w:rsidR="00E4031F" w:rsidRPr="005D33B4" w:rsidRDefault="00474AAB" w:rsidP="005D33B4">
      <w:pPr>
        <w:ind w:firstLine="600"/>
        <w:rPr>
          <w:rFonts w:ascii="仿宋" w:eastAsia="仿宋" w:hAnsi="仿宋"/>
          <w:sz w:val="30"/>
          <w:szCs w:val="30"/>
        </w:rPr>
      </w:pPr>
      <w:r w:rsidRPr="005D33B4">
        <w:rPr>
          <w:rFonts w:ascii="仿宋" w:eastAsia="仿宋" w:hAnsi="仿宋"/>
          <w:sz w:val="30"/>
          <w:szCs w:val="30"/>
        </w:rPr>
        <mc:AlternateContent>
          <mc:Choice Requires="wps">
            <w:drawing>
              <wp:anchor distT="0" distB="0" distL="114300" distR="114300" simplePos="0" relativeHeight="251650048" behindDoc="0" locked="0" layoutInCell="1" allowOverlap="1" wp14:anchorId="6B53A32F" wp14:editId="02A84534">
                <wp:simplePos x="0" y="0"/>
                <wp:positionH relativeFrom="column">
                  <wp:posOffset>1449705</wp:posOffset>
                </wp:positionH>
                <wp:positionV relativeFrom="paragraph">
                  <wp:posOffset>210185</wp:posOffset>
                </wp:positionV>
                <wp:extent cx="259715" cy="0"/>
                <wp:effectExtent l="0" t="76200" r="26035" b="9525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9525">
                          <a:solidFill>
                            <a:srgbClr val="000000"/>
                          </a:solidFill>
                          <a:rou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left:0;text-align:left;margin-left:114.15pt;margin-top:16.55pt;width:20.4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">
                <v:stroke endarrow="block"/>
              </v:shape>
            </w:pict>
          </mc:Fallback>
        </mc:AlternateContent>
      </w:r>
      <w:r w:rsidRPr="005D33B4">
        <w:rPr>
          <w:rFonts w:ascii="仿宋" w:eastAsia="仿宋" w:hAnsi="仿宋" w:hint="eastAsia"/>
          <w:sz w:val="30"/>
          <w:szCs w:val="30"/>
        </w:rPr>
        <w:t xml:space="preserve">班干部发起    </w:t>
      </w:r>
      <w:r w:rsidR="005D33B4">
        <w:rPr>
          <w:rFonts w:ascii="仿宋" w:eastAsia="仿宋" w:hAnsi="仿宋" w:hint="eastAsia"/>
          <w:sz w:val="30"/>
          <w:szCs w:val="30"/>
        </w:rPr>
        <w:t xml:space="preserve">  </w:t>
      </w:r>
      <w:r w:rsidRPr="005D33B4">
        <w:rPr>
          <w:rFonts w:ascii="仿宋" w:eastAsia="仿宋" w:hAnsi="仿宋" w:hint="eastAsia"/>
          <w:sz w:val="30"/>
          <w:szCs w:val="30"/>
        </w:rPr>
        <w:t>选择</w:t>
      </w:r>
      <w:r w:rsidR="00A552DE" w:rsidRPr="005D33B4">
        <w:rPr>
          <w:rFonts w:ascii="仿宋" w:eastAsia="仿宋" w:hAnsi="仿宋" w:hint="eastAsia"/>
          <w:sz w:val="30"/>
          <w:szCs w:val="30"/>
        </w:rPr>
        <w:t>学院团委书记</w:t>
      </w:r>
      <w:r w:rsidR="00F131C0" w:rsidRPr="005D33B4">
        <w:rPr>
          <w:rFonts w:ascii="仿宋" w:eastAsia="仿宋" w:hAnsi="仿宋" w:hint="eastAsia"/>
          <w:sz w:val="30"/>
          <w:szCs w:val="30"/>
        </w:rPr>
        <w:t>审批</w:t>
      </w:r>
      <w:r w:rsidR="006D066D" w:rsidRPr="005D33B4">
        <w:rPr>
          <w:rFonts w:ascii="仿宋" w:eastAsia="仿宋" w:hAnsi="仿宋" w:hint="eastAsia"/>
          <w:sz w:val="30"/>
          <w:szCs w:val="30"/>
        </w:rPr>
        <w:t xml:space="preserve"> </w:t>
      </w:r>
    </w:p>
    <w:p w:rsidR="00E4031F" w:rsidRPr="005D33B4" w:rsidRDefault="006D066D" w:rsidP="005D33B4">
      <w:pPr>
        <w:ind w:firstLine="600"/>
        <w:rPr>
          <w:rFonts w:ascii="仿宋" w:eastAsia="仿宋" w:hAnsi="仿宋"/>
          <w:sz w:val="30"/>
          <w:szCs w:val="30"/>
        </w:rPr>
      </w:pPr>
      <w:r w:rsidRPr="005D33B4">
        <w:rPr>
          <w:rFonts w:ascii="仿宋" w:eastAsia="仿宋" w:hAnsi="仿宋" w:hint="eastAsia"/>
          <w:sz w:val="30"/>
          <w:szCs w:val="30"/>
        </w:rPr>
        <w:t>二、院级</w:t>
      </w:r>
      <w:r w:rsidR="00474AAB" w:rsidRPr="005D33B4">
        <w:rPr>
          <w:rFonts w:ascii="仿宋" w:eastAsia="仿宋" w:hAnsi="仿宋" w:hint="eastAsia"/>
          <w:sz w:val="30"/>
          <w:szCs w:val="30"/>
        </w:rPr>
        <w:t>学生组织（学生会等）活动</w:t>
      </w:r>
    </w:p>
    <w:p w:rsidR="00E4031F" w:rsidRPr="005D33B4" w:rsidRDefault="00474AAB" w:rsidP="005D33B4">
      <w:pPr>
        <w:ind w:firstLine="600"/>
        <w:rPr>
          <w:rFonts w:ascii="仿宋" w:eastAsia="仿宋" w:hAnsi="仿宋"/>
          <w:sz w:val="30"/>
          <w:szCs w:val="30"/>
        </w:rPr>
      </w:pPr>
      <w:r w:rsidRPr="005D33B4">
        <w:rPr>
          <w:rFonts w:ascii="仿宋" w:eastAsia="仿宋" w:hAnsi="仿宋"/>
          <w:sz w:val="30"/>
          <w:szCs w:val="30"/>
        </w:rPr>
        <mc:AlternateContent>
          <mc:Choice Requires="wps">
            <w:drawing>
              <wp:anchor distT="0" distB="0" distL="114300" distR="114300" simplePos="0" relativeHeight="251652096" behindDoc="0" locked="0" layoutInCell="1" allowOverlap="1" wp14:anchorId="4C634DE3" wp14:editId="18AFE757">
                <wp:simplePos x="0" y="0"/>
                <wp:positionH relativeFrom="column">
                  <wp:posOffset>1678305</wp:posOffset>
                </wp:positionH>
                <wp:positionV relativeFrom="paragraph">
                  <wp:posOffset>167640</wp:posOffset>
                </wp:positionV>
                <wp:extent cx="259715" cy="0"/>
                <wp:effectExtent l="0" t="76200" r="26035" b="9525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9525">
                          <a:solidFill>
                            <a:srgbClr val="000000"/>
                          </a:solidFill>
                          <a:round/>
                          <a:tailEnd type="triangle" w="med" len="med"/>
                        </a:ln>
                      </wps:spPr>
                      <wps:bodyPr/>
                    </wps:wsp>
                  </a:graphicData>
                </a:graphic>
              </wp:anchor>
            </w:drawing>
          </mc:Choice>
          <mc:Fallback>
            <w:pict>
              <v:shape id="AutoShape 23" o:spid="_x0000_s1026" type="#_x0000_t32" style="position:absolute;left:0;text-align:left;margin-left:132.15pt;margin-top:13.2pt;width:20.4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">
                <v:stroke endarrow="block"/>
              </v:shape>
            </w:pict>
          </mc:Fallback>
        </mc:AlternateContent>
      </w:r>
      <w:r w:rsidRPr="005D33B4">
        <w:rPr>
          <w:rFonts w:ascii="仿宋" w:eastAsia="仿宋" w:hAnsi="仿宋" w:hint="eastAsia"/>
          <w:sz w:val="30"/>
          <w:szCs w:val="30"/>
        </w:rPr>
        <w:t xml:space="preserve">学生干部发起    </w:t>
      </w:r>
      <w:r w:rsidR="005D33B4">
        <w:rPr>
          <w:rFonts w:ascii="仿宋" w:eastAsia="仿宋" w:hAnsi="仿宋" w:hint="eastAsia"/>
          <w:sz w:val="30"/>
          <w:szCs w:val="30"/>
        </w:rPr>
        <w:t xml:space="preserve">  </w:t>
      </w:r>
      <w:r w:rsidR="00F131C0" w:rsidRPr="005D33B4">
        <w:rPr>
          <w:rFonts w:ascii="仿宋" w:eastAsia="仿宋" w:hAnsi="仿宋" w:hint="eastAsia"/>
          <w:sz w:val="30"/>
          <w:szCs w:val="30"/>
        </w:rPr>
        <w:t>选择</w:t>
      </w:r>
      <w:r w:rsidR="00A552DE" w:rsidRPr="005D33B4">
        <w:rPr>
          <w:rFonts w:ascii="仿宋" w:eastAsia="仿宋" w:hAnsi="仿宋" w:hint="eastAsia"/>
          <w:sz w:val="30"/>
          <w:szCs w:val="30"/>
        </w:rPr>
        <w:t>学院团委书记</w:t>
      </w:r>
      <w:r w:rsidR="00F131C0" w:rsidRPr="005D33B4">
        <w:rPr>
          <w:rFonts w:ascii="仿宋" w:eastAsia="仿宋" w:hAnsi="仿宋" w:hint="eastAsia"/>
          <w:sz w:val="30"/>
          <w:szCs w:val="30"/>
        </w:rPr>
        <w:t xml:space="preserve">审批   </w:t>
      </w:r>
    </w:p>
    <w:p w:rsidR="00E4031F" w:rsidRPr="005D33B4" w:rsidRDefault="00474AAB" w:rsidP="005D33B4">
      <w:pPr>
        <w:ind w:firstLine="600"/>
        <w:rPr>
          <w:rFonts w:ascii="仿宋" w:eastAsia="仿宋" w:hAnsi="仿宋"/>
          <w:sz w:val="30"/>
          <w:szCs w:val="30"/>
        </w:rPr>
      </w:pPr>
      <w:r w:rsidRPr="005D33B4">
        <w:rPr>
          <w:rFonts w:ascii="仿宋" w:eastAsia="仿宋" w:hAnsi="仿宋" w:hint="eastAsia"/>
          <w:sz w:val="30"/>
          <w:szCs w:val="30"/>
        </w:rPr>
        <w:t>三、校级学生组织（学生会、社团等）活动</w:t>
      </w:r>
    </w:p>
    <w:p w:rsidR="00E4031F" w:rsidRPr="005D33B4" w:rsidRDefault="00474AAB" w:rsidP="005D33B4">
      <w:pPr>
        <w:ind w:firstLine="600"/>
        <w:rPr>
          <w:rFonts w:ascii="仿宋" w:eastAsia="仿宋" w:hAnsi="仿宋"/>
          <w:sz w:val="30"/>
          <w:szCs w:val="30"/>
        </w:rPr>
      </w:pPr>
      <w:r w:rsidRPr="005D33B4">
        <w:rPr>
          <w:rFonts w:ascii="仿宋" w:eastAsia="仿宋" w:hAnsi="仿宋"/>
          <w:sz w:val="30"/>
          <w:szCs w:val="30"/>
        </w:rPr>
        <mc:AlternateContent>
          <mc:Choice Requires="wps">
            <w:drawing>
              <wp:anchor distT="0" distB="0" distL="114300" distR="114300" simplePos="0" relativeHeight="251654144" behindDoc="0" locked="0" layoutInCell="1" allowOverlap="1" wp14:anchorId="10E66B85" wp14:editId="72B78057">
                <wp:simplePos x="0" y="0"/>
                <wp:positionH relativeFrom="column">
                  <wp:posOffset>1713230</wp:posOffset>
                </wp:positionH>
                <wp:positionV relativeFrom="paragraph">
                  <wp:posOffset>196850</wp:posOffset>
                </wp:positionV>
                <wp:extent cx="259715" cy="0"/>
                <wp:effectExtent l="0" t="76200" r="26035" b="9525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9525">
                          <a:solidFill>
                            <a:srgbClr val="000000"/>
                          </a:solidFill>
                          <a:round/>
                          <a:tailEnd type="triangle" w="med" len="med"/>
                        </a:ln>
                      </wps:spPr>
                      <wps:bodyPr/>
                    </wps:wsp>
                  </a:graphicData>
                </a:graphic>
              </wp:anchor>
            </w:drawing>
          </mc:Choice>
          <mc:Fallback>
            <w:pict>
              <v:shape id="AutoShape 25" o:spid="_x0000_s1026" type="#_x0000_t32" style="position:absolute;left:0;text-align:left;margin-left:134.9pt;margin-top:15.5pt;width:20.4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">
                <v:stroke endarrow="block"/>
              </v:shape>
            </w:pict>
          </mc:Fallback>
        </mc:AlternateContent>
      </w:r>
      <w:r w:rsidRPr="005D33B4">
        <w:rPr>
          <w:rFonts w:ascii="仿宋" w:eastAsia="仿宋" w:hAnsi="仿宋" w:hint="eastAsia"/>
          <w:sz w:val="30"/>
          <w:szCs w:val="30"/>
        </w:rPr>
        <w:t xml:space="preserve">学生干部发起    </w:t>
      </w:r>
      <w:r w:rsidR="005D33B4">
        <w:rPr>
          <w:rFonts w:ascii="仿宋" w:eastAsia="仿宋" w:hAnsi="仿宋" w:hint="eastAsia"/>
          <w:sz w:val="30"/>
          <w:szCs w:val="30"/>
        </w:rPr>
        <w:t xml:space="preserve">  </w:t>
      </w:r>
      <w:r w:rsidRPr="005D33B4">
        <w:rPr>
          <w:rFonts w:ascii="仿宋" w:eastAsia="仿宋" w:hAnsi="仿宋" w:hint="eastAsia"/>
          <w:sz w:val="30"/>
          <w:szCs w:val="30"/>
        </w:rPr>
        <w:t>选择</w:t>
      </w:r>
      <w:r w:rsidR="00F131C0" w:rsidRPr="005D33B4">
        <w:rPr>
          <w:rFonts w:ascii="仿宋" w:eastAsia="仿宋" w:hAnsi="仿宋" w:hint="eastAsia"/>
          <w:sz w:val="30"/>
          <w:szCs w:val="30"/>
        </w:rPr>
        <w:t xml:space="preserve">组织指导老师审批   </w:t>
      </w:r>
    </w:p>
    <w:p w:rsidR="00E4031F" w:rsidRPr="005D33B4" w:rsidRDefault="00474AAB" w:rsidP="005D33B4">
      <w:pPr>
        <w:ind w:firstLine="600"/>
        <w:rPr>
          <w:rFonts w:ascii="仿宋" w:eastAsia="仿宋" w:hAnsi="仿宋"/>
          <w:sz w:val="30"/>
          <w:szCs w:val="30"/>
        </w:rPr>
      </w:pPr>
      <w:r w:rsidRPr="005D33B4">
        <w:rPr>
          <w:rFonts w:ascii="仿宋" w:eastAsia="仿宋" w:hAnsi="仿宋" w:hint="eastAsia"/>
          <w:sz w:val="30"/>
          <w:szCs w:val="30"/>
        </w:rPr>
        <w:t>四、其他职能部门活动</w:t>
      </w:r>
    </w:p>
    <w:p w:rsidR="00E4031F" w:rsidRPr="005D33B4" w:rsidRDefault="00E4031F" w:rsidP="005D33B4">
      <w:pPr>
        <w:ind w:firstLine="600"/>
        <w:rPr>
          <w:rFonts w:ascii="仿宋" w:eastAsia="仿宋" w:hAnsi="仿宋"/>
          <w:sz w:val="30"/>
          <w:szCs w:val="30"/>
        </w:rPr>
      </w:pPr>
    </w:p>
    <w:p w:rsidR="00E25C3A" w:rsidRDefault="006D066D" w:rsidP="006D066D">
      <w:pPr>
        <w:spacing w:line="280" w:lineRule="exact"/>
        <w:ind w:firstLineChars="100" w:firstLine="280"/>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49024" behindDoc="0" locked="0" layoutInCell="1" allowOverlap="1" wp14:anchorId="6B786C99" wp14:editId="05EB24FE">
                <wp:simplePos x="0" y="0"/>
                <wp:positionH relativeFrom="column">
                  <wp:posOffset>1846580</wp:posOffset>
                </wp:positionH>
                <wp:positionV relativeFrom="paragraph">
                  <wp:posOffset>92075</wp:posOffset>
                </wp:positionV>
                <wp:extent cx="259715" cy="0"/>
                <wp:effectExtent l="12065" t="52705" r="23495" b="6159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9525">
                          <a:solidFill>
                            <a:srgbClr val="000000"/>
                          </a:solidFill>
                          <a:roun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8BF9BF" id="AutoShape 27" o:spid="_x0000_s1026" type="#_x0000_t32" style="position:absolute;left:0;text-align:left;margin-left:145.4pt;margin-top:7.25pt;width:20.4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">
                <v:stroke endarrow="block"/>
              </v:shape>
            </w:pict>
          </mc:Fallback>
        </mc:AlternateContent>
      </w:r>
      <w:r>
        <w:rPr>
          <w:rFonts w:ascii="仿宋" w:eastAsia="仿宋" w:hAnsi="仿宋" w:hint="eastAsia"/>
          <w:sz w:val="28"/>
          <w:szCs w:val="28"/>
        </w:rPr>
        <w:t>活动指定负责人</w:t>
      </w:r>
      <w:r w:rsidR="00474AAB">
        <w:rPr>
          <w:rFonts w:ascii="仿宋" w:eastAsia="仿宋" w:hAnsi="仿宋" w:hint="eastAsia"/>
          <w:sz w:val="28"/>
          <w:szCs w:val="28"/>
        </w:rPr>
        <w:t xml:space="preserve">发起    </w:t>
      </w:r>
      <w:r>
        <w:rPr>
          <w:rFonts w:ascii="仿宋" w:eastAsia="仿宋" w:hAnsi="仿宋" w:hint="eastAsia"/>
          <w:sz w:val="28"/>
          <w:szCs w:val="28"/>
        </w:rPr>
        <w:t>选择分管负责人审批</w:t>
      </w:r>
      <w:r w:rsidR="00474AAB">
        <w:rPr>
          <w:rFonts w:ascii="仿宋" w:eastAsia="仿宋" w:hAnsi="仿宋" w:hint="eastAsia"/>
          <w:sz w:val="28"/>
          <w:szCs w:val="28"/>
        </w:rPr>
        <w:t xml:space="preserve">  </w:t>
      </w:r>
    </w:p>
    <w:p w:rsidR="00E25C3A" w:rsidRDefault="00E25C3A" w:rsidP="006D066D">
      <w:pPr>
        <w:spacing w:line="280" w:lineRule="exact"/>
        <w:ind w:firstLineChars="100" w:firstLine="280"/>
        <w:rPr>
          <w:rFonts w:ascii="仿宋" w:eastAsia="仿宋" w:hAnsi="仿宋"/>
          <w:sz w:val="28"/>
          <w:szCs w:val="28"/>
        </w:rPr>
      </w:pPr>
    </w:p>
    <w:p w:rsidR="00E25C3A" w:rsidRPr="00E25C3A" w:rsidRDefault="00E25C3A" w:rsidP="00E25C3A">
      <w:pPr>
        <w:spacing w:line="280" w:lineRule="exact"/>
        <w:ind w:firstLineChars="100" w:firstLine="280"/>
        <w:rPr>
          <w:rFonts w:ascii="仿宋" w:eastAsia="仿宋" w:hAnsi="仿宋"/>
          <w:sz w:val="28"/>
          <w:szCs w:val="28"/>
        </w:rPr>
      </w:pPr>
    </w:p>
    <w:p w:rsidR="00E4031F" w:rsidRDefault="00474AAB">
      <w:pPr>
        <w:rPr>
          <w:rFonts w:asciiTheme="majorEastAsia" w:eastAsiaTheme="majorEastAsia" w:hAnsiTheme="majorEastAsia"/>
          <w:sz w:val="28"/>
          <w:szCs w:val="28"/>
        </w:rPr>
      </w:pPr>
      <w:r>
        <w:rPr>
          <w:rFonts w:asciiTheme="majorEastAsia" w:eastAsiaTheme="majorEastAsia" w:hAnsiTheme="majorEastAsia" w:hint="eastAsia"/>
          <w:sz w:val="28"/>
          <w:szCs w:val="28"/>
        </w:rPr>
        <w:t>五、发起活动完结流程</w:t>
      </w:r>
    </w:p>
    <w:p w:rsidR="00E4031F" w:rsidRDefault="00474AAB">
      <w:pPr>
        <w:spacing w:line="280" w:lineRule="exact"/>
        <w:ind w:firstLineChars="100" w:firstLine="280"/>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67456" behindDoc="0" locked="0" layoutInCell="1" allowOverlap="1">
                <wp:simplePos x="0" y="0"/>
                <wp:positionH relativeFrom="column">
                  <wp:posOffset>3134360</wp:posOffset>
                </wp:positionH>
                <wp:positionV relativeFrom="paragraph">
                  <wp:posOffset>91440</wp:posOffset>
                </wp:positionV>
                <wp:extent cx="259715" cy="0"/>
                <wp:effectExtent l="13970" t="59690" r="21590" b="5461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9525">
                          <a:solidFill>
                            <a:srgbClr val="000000"/>
                          </a:solidFill>
                          <a:roun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shape id="AutoShape 40" o:spid="_x0000_s1026" o:spt="32" type="#_x0000_t32" style="position:absolute;left:0pt;margin-left:246.8pt;margin-top:7.2pt;height:0pt;width:20.45pt;z-index:251667456;mso-width-relative:page;mso-height-relative:page;" filled="f" stroked="t" coordsize="21600,21600" o:gfxdata="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la4m1wAAAAkBAAAPAAAAAAAAAAEAIAAA&#10;ACIAAABkcnMvZG93bnJldi54bWxQSwECFAAUAAAACACHTuJA/2N2qtQBAACSAwAADgAAAAAAAAAB&#10;ACAAAAAmAQAAZHJzL2Uyb0RvYy54bWxQSwUGAAAAAAYABgBZAQAAbAUAAAAA&#10;">
                <v:fill on="f" focussize="0,0"/>
                <v:stroke color="#000000" joinstyle="round" endarrow="block"/>
                <v:imagedata o:title=""/>
                <o:lock v:ext="edit" aspectratio="f"/>
              </v:shape>
            </w:pict>
          </mc:Fallback>
        </mc:AlternateContent>
      </w:r>
      <w:r>
        <w:rPr>
          <w:rFonts w:ascii="仿宋" w:eastAsia="仿宋" w:hAnsi="仿宋"/>
          <w:noProof/>
          <w:sz w:val="28"/>
          <w:szCs w:val="28"/>
        </w:rPr>
        <mc:AlternateContent>
          <mc:Choice Requires="wps">
            <w:drawing>
              <wp:anchor distT="0" distB="0" distL="114300" distR="114300" simplePos="0" relativeHeight="251666432" behindDoc="0" locked="0" layoutInCell="1" allowOverlap="1">
                <wp:simplePos x="0" y="0"/>
                <wp:positionH relativeFrom="column">
                  <wp:posOffset>2154555</wp:posOffset>
                </wp:positionH>
                <wp:positionV relativeFrom="paragraph">
                  <wp:posOffset>91440</wp:posOffset>
                </wp:positionV>
                <wp:extent cx="259715" cy="0"/>
                <wp:effectExtent l="5715" t="59690" r="20320" b="5461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9525">
                          <a:solidFill>
                            <a:srgbClr val="000000"/>
                          </a:solidFill>
                          <a:roun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psCustomData="http://www.wps.cn/officeDocument/2013/wpsCustomData">
            <w:pict>
              <v:shape id="AutoShape 39" o:spid="_x0000_s1026" o:spt="32" type="#_x0000_t32" style="position:absolute;left:0pt;margin-left:169.65pt;margin-top:7.2pt;height:0pt;width:20.45pt;z-index:251666432;mso-width-relative:page;mso-height-relative:page;" filled="f" stroked="t" coordsize="21600,21600" o:gfxdata="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4Kv0NgAAAAJAQAADwAAAAAAAAABACAA&#10;AAAiAAAAZHJzL2Rvd25yZXYueG1sUEsBAhQAFAAAAAgAh07iQLtvFXvUAQAAkgMAAA4AAAAAAAAA&#10;AQAgAAAAJwEAAGRycy9lMm9Eb2MueG1sUEsFBgAAAAAGAAYAWQEAAG0FAAAAAA==&#10;">
                <v:fill on="f" focussize="0,0"/>
                <v:stroke color="#000000" joinstyle="round" endarrow="block"/>
                <v:imagedata o:title=""/>
                <o:lock v:ext="edit" aspectratio="f"/>
              </v:shape>
            </w:pict>
          </mc:Fallback>
        </mc:AlternateContent>
      </w:r>
      <w:r>
        <w:rPr>
          <w:rFonts w:ascii="仿宋" w:eastAsia="仿宋" w:hAnsi="仿宋" w:hint="eastAsia"/>
          <w:sz w:val="28"/>
          <w:szCs w:val="28"/>
        </w:rPr>
        <w:t>活动发起人提交完结资料   选择终审   审核通过发放学时</w:t>
      </w:r>
    </w:p>
    <w:p w:rsidR="00E4031F" w:rsidRDefault="00474AAB">
      <w:pPr>
        <w:rPr>
          <w:rFonts w:asciiTheme="majorEastAsia" w:eastAsiaTheme="majorEastAsia" w:hAnsiTheme="majorEastAsia"/>
          <w:sz w:val="28"/>
          <w:szCs w:val="28"/>
        </w:rPr>
      </w:pPr>
      <w:r>
        <w:rPr>
          <w:rFonts w:asciiTheme="majorEastAsia" w:eastAsiaTheme="majorEastAsia" w:hAnsiTheme="majorEastAsia" w:hint="eastAsia"/>
          <w:sz w:val="28"/>
          <w:szCs w:val="28"/>
        </w:rPr>
        <w:t>六、发起活动标题规范格式</w:t>
      </w:r>
    </w:p>
    <w:p w:rsidR="00E4031F" w:rsidRDefault="00474AAB">
      <w:pPr>
        <w:spacing w:line="280" w:lineRule="exact"/>
        <w:ind w:firstLineChars="100" w:firstLine="280"/>
        <w:rPr>
          <w:rFonts w:ascii="仿宋" w:eastAsia="仿宋" w:hAnsi="仿宋"/>
          <w:sz w:val="28"/>
          <w:szCs w:val="28"/>
        </w:rPr>
      </w:pPr>
      <w:r>
        <w:rPr>
          <w:rFonts w:ascii="仿宋" w:eastAsia="仿宋" w:hAnsi="仿宋" w:hint="eastAsia"/>
          <w:sz w:val="28"/>
          <w:szCs w:val="28"/>
        </w:rPr>
        <w:t>【发起单位名称</w:t>
      </w:r>
      <w:r w:rsidR="00A552DE">
        <w:rPr>
          <w:rFonts w:ascii="仿宋" w:eastAsia="仿宋" w:hAnsi="仿宋" w:hint="eastAsia"/>
          <w:sz w:val="28"/>
          <w:szCs w:val="28"/>
        </w:rPr>
        <w:t>全称</w:t>
      </w:r>
      <w:r>
        <w:rPr>
          <w:rFonts w:ascii="仿宋" w:eastAsia="仿宋" w:hAnsi="仿宋" w:hint="eastAsia"/>
          <w:sz w:val="28"/>
          <w:szCs w:val="28"/>
        </w:rPr>
        <w:t>（如院系、班级、社团等）】＋活动名称</w:t>
      </w:r>
    </w:p>
    <w:p w:rsidR="00E4031F" w:rsidRDefault="00E4031F">
      <w:pPr>
        <w:jc w:val="left"/>
        <w:rPr>
          <w:rFonts w:asciiTheme="majorEastAsia" w:eastAsiaTheme="majorEastAsia" w:hAnsiTheme="majorEastAsia"/>
          <w:b/>
          <w:sz w:val="24"/>
          <w:szCs w:val="24"/>
        </w:rPr>
      </w:pPr>
    </w:p>
    <w:sectPr w:rsidR="00E4031F">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F7" w:rsidRDefault="00C035F7">
      <w:r>
        <w:separator/>
      </w:r>
    </w:p>
  </w:endnote>
  <w:endnote w:type="continuationSeparator" w:id="0">
    <w:p w:rsidR="00C035F7" w:rsidRDefault="00C0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010465"/>
    </w:sdtPr>
    <w:sdtEndPr/>
    <w:sdtContent>
      <w:p w:rsidR="00E4031F" w:rsidRDefault="00474AAB">
        <w:pPr>
          <w:pStyle w:val="a4"/>
          <w:jc w:val="center"/>
        </w:pPr>
        <w:r>
          <w:fldChar w:fldCharType="begin"/>
        </w:r>
        <w:r>
          <w:instrText xml:space="preserve"> PAGE   \* MERGEFORMAT </w:instrText>
        </w:r>
        <w:r>
          <w:fldChar w:fldCharType="separate"/>
        </w:r>
        <w:r w:rsidR="00514E61" w:rsidRPr="00514E61">
          <w:rPr>
            <w:noProof/>
            <w:lang w:val="zh-CN"/>
          </w:rPr>
          <w:t>10</w:t>
        </w:r>
        <w:r>
          <w:rPr>
            <w:lang w:val="zh-CN"/>
          </w:rPr>
          <w:fldChar w:fldCharType="end"/>
        </w:r>
      </w:p>
    </w:sdtContent>
  </w:sdt>
  <w:p w:rsidR="00E4031F" w:rsidRDefault="00E403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F7" w:rsidRDefault="00C035F7">
      <w:r>
        <w:separator/>
      </w:r>
    </w:p>
  </w:footnote>
  <w:footnote w:type="continuationSeparator" w:id="0">
    <w:p w:rsidR="00C035F7" w:rsidRDefault="00C03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1A"/>
    <w:rsid w:val="00000CCC"/>
    <w:rsid w:val="00004DE4"/>
    <w:rsid w:val="00005FB3"/>
    <w:rsid w:val="00014DC7"/>
    <w:rsid w:val="00017617"/>
    <w:rsid w:val="00034879"/>
    <w:rsid w:val="00044E04"/>
    <w:rsid w:val="00050C3A"/>
    <w:rsid w:val="0006719E"/>
    <w:rsid w:val="000724BE"/>
    <w:rsid w:val="00072A0A"/>
    <w:rsid w:val="00072C1E"/>
    <w:rsid w:val="0007492B"/>
    <w:rsid w:val="00075132"/>
    <w:rsid w:val="00082BC1"/>
    <w:rsid w:val="0008583B"/>
    <w:rsid w:val="00086C59"/>
    <w:rsid w:val="000873E1"/>
    <w:rsid w:val="00092D2A"/>
    <w:rsid w:val="00095FE9"/>
    <w:rsid w:val="000971EA"/>
    <w:rsid w:val="000A2E65"/>
    <w:rsid w:val="000A3E58"/>
    <w:rsid w:val="000A5552"/>
    <w:rsid w:val="000B0BAB"/>
    <w:rsid w:val="000B1F51"/>
    <w:rsid w:val="000B2D67"/>
    <w:rsid w:val="000B370C"/>
    <w:rsid w:val="000B4A51"/>
    <w:rsid w:val="000B4D54"/>
    <w:rsid w:val="000B55EA"/>
    <w:rsid w:val="000B5E71"/>
    <w:rsid w:val="000D1A15"/>
    <w:rsid w:val="000E0CC9"/>
    <w:rsid w:val="000E6DC1"/>
    <w:rsid w:val="000E70B3"/>
    <w:rsid w:val="000F06EF"/>
    <w:rsid w:val="000F1CDE"/>
    <w:rsid w:val="000F310E"/>
    <w:rsid w:val="00103334"/>
    <w:rsid w:val="00110733"/>
    <w:rsid w:val="00110FD5"/>
    <w:rsid w:val="0011516D"/>
    <w:rsid w:val="001165F4"/>
    <w:rsid w:val="00122A22"/>
    <w:rsid w:val="00123F9F"/>
    <w:rsid w:val="00125BE8"/>
    <w:rsid w:val="00150C1A"/>
    <w:rsid w:val="00172057"/>
    <w:rsid w:val="00182945"/>
    <w:rsid w:val="00183F51"/>
    <w:rsid w:val="00192B12"/>
    <w:rsid w:val="00193C45"/>
    <w:rsid w:val="00194E67"/>
    <w:rsid w:val="00195EF9"/>
    <w:rsid w:val="00197956"/>
    <w:rsid w:val="001A1224"/>
    <w:rsid w:val="001A26FE"/>
    <w:rsid w:val="001A4B6E"/>
    <w:rsid w:val="001A6E87"/>
    <w:rsid w:val="001A765D"/>
    <w:rsid w:val="001B2946"/>
    <w:rsid w:val="001B2BDD"/>
    <w:rsid w:val="001C3EAC"/>
    <w:rsid w:val="001C4646"/>
    <w:rsid w:val="001C788B"/>
    <w:rsid w:val="001D7729"/>
    <w:rsid w:val="001E452B"/>
    <w:rsid w:val="001E702C"/>
    <w:rsid w:val="001E75F2"/>
    <w:rsid w:val="001F6197"/>
    <w:rsid w:val="001F65FD"/>
    <w:rsid w:val="00206169"/>
    <w:rsid w:val="00215506"/>
    <w:rsid w:val="00221352"/>
    <w:rsid w:val="00221FD9"/>
    <w:rsid w:val="0022307D"/>
    <w:rsid w:val="002242C0"/>
    <w:rsid w:val="002247B0"/>
    <w:rsid w:val="00224D89"/>
    <w:rsid w:val="0022602D"/>
    <w:rsid w:val="00227EA3"/>
    <w:rsid w:val="00234ECF"/>
    <w:rsid w:val="00241D76"/>
    <w:rsid w:val="00243BE4"/>
    <w:rsid w:val="00243D7D"/>
    <w:rsid w:val="002466ED"/>
    <w:rsid w:val="00247A87"/>
    <w:rsid w:val="002551D8"/>
    <w:rsid w:val="0026555A"/>
    <w:rsid w:val="00267D41"/>
    <w:rsid w:val="00273989"/>
    <w:rsid w:val="00273B33"/>
    <w:rsid w:val="00277F80"/>
    <w:rsid w:val="0028038E"/>
    <w:rsid w:val="00281E6F"/>
    <w:rsid w:val="0028259A"/>
    <w:rsid w:val="002862E4"/>
    <w:rsid w:val="0028638D"/>
    <w:rsid w:val="00290741"/>
    <w:rsid w:val="00294B67"/>
    <w:rsid w:val="002B683D"/>
    <w:rsid w:val="002C41AC"/>
    <w:rsid w:val="002D558B"/>
    <w:rsid w:val="002D7695"/>
    <w:rsid w:val="002E0545"/>
    <w:rsid w:val="002F2B85"/>
    <w:rsid w:val="002F6958"/>
    <w:rsid w:val="002F70A1"/>
    <w:rsid w:val="00301445"/>
    <w:rsid w:val="003119DB"/>
    <w:rsid w:val="00311EF5"/>
    <w:rsid w:val="00312E51"/>
    <w:rsid w:val="00314404"/>
    <w:rsid w:val="00314EF2"/>
    <w:rsid w:val="00316338"/>
    <w:rsid w:val="00316F84"/>
    <w:rsid w:val="003213F3"/>
    <w:rsid w:val="00321DA0"/>
    <w:rsid w:val="0032371A"/>
    <w:rsid w:val="00323F71"/>
    <w:rsid w:val="003322EE"/>
    <w:rsid w:val="00335F06"/>
    <w:rsid w:val="003379E9"/>
    <w:rsid w:val="00340290"/>
    <w:rsid w:val="00342F51"/>
    <w:rsid w:val="0034537E"/>
    <w:rsid w:val="00353DC9"/>
    <w:rsid w:val="003570B5"/>
    <w:rsid w:val="00363A3B"/>
    <w:rsid w:val="003669D1"/>
    <w:rsid w:val="00367389"/>
    <w:rsid w:val="003703CC"/>
    <w:rsid w:val="00374F0C"/>
    <w:rsid w:val="003769AE"/>
    <w:rsid w:val="003811E0"/>
    <w:rsid w:val="003846B7"/>
    <w:rsid w:val="003935AC"/>
    <w:rsid w:val="003940D1"/>
    <w:rsid w:val="003949AA"/>
    <w:rsid w:val="003959F6"/>
    <w:rsid w:val="0039604C"/>
    <w:rsid w:val="003A0D8B"/>
    <w:rsid w:val="003A3ECA"/>
    <w:rsid w:val="003A7AAC"/>
    <w:rsid w:val="003B37CA"/>
    <w:rsid w:val="003B4CEB"/>
    <w:rsid w:val="003B6246"/>
    <w:rsid w:val="003C5FA9"/>
    <w:rsid w:val="003D357C"/>
    <w:rsid w:val="003D555F"/>
    <w:rsid w:val="003D698E"/>
    <w:rsid w:val="003D75DA"/>
    <w:rsid w:val="003E7D4B"/>
    <w:rsid w:val="003F05B9"/>
    <w:rsid w:val="003F35CC"/>
    <w:rsid w:val="003F580D"/>
    <w:rsid w:val="003F7D23"/>
    <w:rsid w:val="00407227"/>
    <w:rsid w:val="0041693A"/>
    <w:rsid w:val="00430F04"/>
    <w:rsid w:val="00431CE8"/>
    <w:rsid w:val="004326DB"/>
    <w:rsid w:val="00434D53"/>
    <w:rsid w:val="0043665C"/>
    <w:rsid w:val="00436D6E"/>
    <w:rsid w:val="00441CF6"/>
    <w:rsid w:val="00442230"/>
    <w:rsid w:val="004441D2"/>
    <w:rsid w:val="00451630"/>
    <w:rsid w:val="00452885"/>
    <w:rsid w:val="004544D0"/>
    <w:rsid w:val="0045472C"/>
    <w:rsid w:val="00465B69"/>
    <w:rsid w:val="004675B9"/>
    <w:rsid w:val="004736E8"/>
    <w:rsid w:val="00474AAB"/>
    <w:rsid w:val="00485D2F"/>
    <w:rsid w:val="004947D4"/>
    <w:rsid w:val="0049573A"/>
    <w:rsid w:val="004A6776"/>
    <w:rsid w:val="004B0ACE"/>
    <w:rsid w:val="004B1870"/>
    <w:rsid w:val="004B27AC"/>
    <w:rsid w:val="004C257C"/>
    <w:rsid w:val="004C4153"/>
    <w:rsid w:val="004C7B94"/>
    <w:rsid w:val="004D6440"/>
    <w:rsid w:val="004E41EF"/>
    <w:rsid w:val="004F142D"/>
    <w:rsid w:val="004F3EFA"/>
    <w:rsid w:val="004F4982"/>
    <w:rsid w:val="004F51FE"/>
    <w:rsid w:val="004F704A"/>
    <w:rsid w:val="00500516"/>
    <w:rsid w:val="00505E8E"/>
    <w:rsid w:val="00514E61"/>
    <w:rsid w:val="0051737F"/>
    <w:rsid w:val="00526020"/>
    <w:rsid w:val="00527C53"/>
    <w:rsid w:val="005376A6"/>
    <w:rsid w:val="0054111C"/>
    <w:rsid w:val="00541137"/>
    <w:rsid w:val="0055797F"/>
    <w:rsid w:val="005626F5"/>
    <w:rsid w:val="005635F2"/>
    <w:rsid w:val="0056437D"/>
    <w:rsid w:val="00566AD4"/>
    <w:rsid w:val="00570FEF"/>
    <w:rsid w:val="00576319"/>
    <w:rsid w:val="00580A5F"/>
    <w:rsid w:val="0058537B"/>
    <w:rsid w:val="0058682C"/>
    <w:rsid w:val="00586E28"/>
    <w:rsid w:val="00593FBE"/>
    <w:rsid w:val="005956E6"/>
    <w:rsid w:val="005970B2"/>
    <w:rsid w:val="005B1DDE"/>
    <w:rsid w:val="005B1E76"/>
    <w:rsid w:val="005B23AA"/>
    <w:rsid w:val="005C40BD"/>
    <w:rsid w:val="005D2168"/>
    <w:rsid w:val="005D2775"/>
    <w:rsid w:val="005D33B4"/>
    <w:rsid w:val="005D47E8"/>
    <w:rsid w:val="005D5784"/>
    <w:rsid w:val="005D5DCB"/>
    <w:rsid w:val="005E0714"/>
    <w:rsid w:val="005E0786"/>
    <w:rsid w:val="005E143C"/>
    <w:rsid w:val="005E2241"/>
    <w:rsid w:val="005E4318"/>
    <w:rsid w:val="005E6B9D"/>
    <w:rsid w:val="005F304A"/>
    <w:rsid w:val="005F3567"/>
    <w:rsid w:val="005F35DA"/>
    <w:rsid w:val="0060792A"/>
    <w:rsid w:val="00613AE7"/>
    <w:rsid w:val="006141BA"/>
    <w:rsid w:val="006152D8"/>
    <w:rsid w:val="00620DD3"/>
    <w:rsid w:val="00621778"/>
    <w:rsid w:val="0062503B"/>
    <w:rsid w:val="00627867"/>
    <w:rsid w:val="006318E9"/>
    <w:rsid w:val="00634277"/>
    <w:rsid w:val="00634727"/>
    <w:rsid w:val="0063634F"/>
    <w:rsid w:val="00641CC9"/>
    <w:rsid w:val="00644224"/>
    <w:rsid w:val="00652BE2"/>
    <w:rsid w:val="006545FB"/>
    <w:rsid w:val="00655906"/>
    <w:rsid w:val="00661D6E"/>
    <w:rsid w:val="0066359C"/>
    <w:rsid w:val="00664697"/>
    <w:rsid w:val="006705E1"/>
    <w:rsid w:val="006733FF"/>
    <w:rsid w:val="00680D6B"/>
    <w:rsid w:val="006860E0"/>
    <w:rsid w:val="00692E5B"/>
    <w:rsid w:val="0069466A"/>
    <w:rsid w:val="006958EE"/>
    <w:rsid w:val="00697D39"/>
    <w:rsid w:val="006A299C"/>
    <w:rsid w:val="006B1D18"/>
    <w:rsid w:val="006B5BC6"/>
    <w:rsid w:val="006D066D"/>
    <w:rsid w:val="006D1523"/>
    <w:rsid w:val="006D482D"/>
    <w:rsid w:val="006E1B1C"/>
    <w:rsid w:val="006F44C9"/>
    <w:rsid w:val="006F48EB"/>
    <w:rsid w:val="006F4A2E"/>
    <w:rsid w:val="006F5046"/>
    <w:rsid w:val="007043A0"/>
    <w:rsid w:val="0071174C"/>
    <w:rsid w:val="007155FD"/>
    <w:rsid w:val="007166E0"/>
    <w:rsid w:val="00721099"/>
    <w:rsid w:val="00725E7B"/>
    <w:rsid w:val="00727F38"/>
    <w:rsid w:val="007418DB"/>
    <w:rsid w:val="007427F7"/>
    <w:rsid w:val="007447B1"/>
    <w:rsid w:val="00745B20"/>
    <w:rsid w:val="0075291C"/>
    <w:rsid w:val="007561A9"/>
    <w:rsid w:val="00764E66"/>
    <w:rsid w:val="00765694"/>
    <w:rsid w:val="007731A3"/>
    <w:rsid w:val="007756E5"/>
    <w:rsid w:val="00776D80"/>
    <w:rsid w:val="00777BF0"/>
    <w:rsid w:val="007817B2"/>
    <w:rsid w:val="00782EC9"/>
    <w:rsid w:val="007854B0"/>
    <w:rsid w:val="00786753"/>
    <w:rsid w:val="00792018"/>
    <w:rsid w:val="00793207"/>
    <w:rsid w:val="00794DBC"/>
    <w:rsid w:val="0079622F"/>
    <w:rsid w:val="0079634C"/>
    <w:rsid w:val="007A0629"/>
    <w:rsid w:val="007A1200"/>
    <w:rsid w:val="007A3BF1"/>
    <w:rsid w:val="007A467E"/>
    <w:rsid w:val="007A5F98"/>
    <w:rsid w:val="007A6A5D"/>
    <w:rsid w:val="007B1EE7"/>
    <w:rsid w:val="007B572B"/>
    <w:rsid w:val="007B64B5"/>
    <w:rsid w:val="007C48AE"/>
    <w:rsid w:val="007D0D02"/>
    <w:rsid w:val="007D10C1"/>
    <w:rsid w:val="007D4F37"/>
    <w:rsid w:val="007E13C7"/>
    <w:rsid w:val="007E2CBF"/>
    <w:rsid w:val="007E501A"/>
    <w:rsid w:val="007E5506"/>
    <w:rsid w:val="007E6B2B"/>
    <w:rsid w:val="007E793D"/>
    <w:rsid w:val="007F0B67"/>
    <w:rsid w:val="007F5CCD"/>
    <w:rsid w:val="007F76F3"/>
    <w:rsid w:val="00801228"/>
    <w:rsid w:val="008025A9"/>
    <w:rsid w:val="0082490B"/>
    <w:rsid w:val="0083375D"/>
    <w:rsid w:val="00834B2D"/>
    <w:rsid w:val="008359A9"/>
    <w:rsid w:val="008448B7"/>
    <w:rsid w:val="00846D17"/>
    <w:rsid w:val="00856CA0"/>
    <w:rsid w:val="00865F42"/>
    <w:rsid w:val="008729F6"/>
    <w:rsid w:val="00883D9C"/>
    <w:rsid w:val="00884E52"/>
    <w:rsid w:val="00885AC9"/>
    <w:rsid w:val="0089095A"/>
    <w:rsid w:val="008930BA"/>
    <w:rsid w:val="00893D47"/>
    <w:rsid w:val="00897C05"/>
    <w:rsid w:val="008A0188"/>
    <w:rsid w:val="008A2C91"/>
    <w:rsid w:val="008A7C3E"/>
    <w:rsid w:val="008B4405"/>
    <w:rsid w:val="008B68E7"/>
    <w:rsid w:val="008B6C71"/>
    <w:rsid w:val="008C37AD"/>
    <w:rsid w:val="008C4709"/>
    <w:rsid w:val="008D2B4F"/>
    <w:rsid w:val="008D2C96"/>
    <w:rsid w:val="008D35C5"/>
    <w:rsid w:val="008D375B"/>
    <w:rsid w:val="008D3774"/>
    <w:rsid w:val="008D37C4"/>
    <w:rsid w:val="008E115B"/>
    <w:rsid w:val="008F1936"/>
    <w:rsid w:val="008F1D3A"/>
    <w:rsid w:val="008F45B0"/>
    <w:rsid w:val="008F56BB"/>
    <w:rsid w:val="008F6C80"/>
    <w:rsid w:val="0090404B"/>
    <w:rsid w:val="009165E6"/>
    <w:rsid w:val="00917E16"/>
    <w:rsid w:val="00923A85"/>
    <w:rsid w:val="00933839"/>
    <w:rsid w:val="0093529B"/>
    <w:rsid w:val="00935D13"/>
    <w:rsid w:val="00940D2F"/>
    <w:rsid w:val="009448F4"/>
    <w:rsid w:val="009452A3"/>
    <w:rsid w:val="009559D0"/>
    <w:rsid w:val="00963748"/>
    <w:rsid w:val="00964EEC"/>
    <w:rsid w:val="00971BAA"/>
    <w:rsid w:val="00985211"/>
    <w:rsid w:val="00992ACC"/>
    <w:rsid w:val="0099716F"/>
    <w:rsid w:val="009971EA"/>
    <w:rsid w:val="009A1800"/>
    <w:rsid w:val="009A5ED8"/>
    <w:rsid w:val="009A6576"/>
    <w:rsid w:val="009B0CA9"/>
    <w:rsid w:val="009B2057"/>
    <w:rsid w:val="009B6025"/>
    <w:rsid w:val="009B7BB0"/>
    <w:rsid w:val="009C0DCF"/>
    <w:rsid w:val="009C4C8C"/>
    <w:rsid w:val="009C5A4E"/>
    <w:rsid w:val="009D2D71"/>
    <w:rsid w:val="009D52A9"/>
    <w:rsid w:val="009E585E"/>
    <w:rsid w:val="009E6536"/>
    <w:rsid w:val="009E7653"/>
    <w:rsid w:val="009F241F"/>
    <w:rsid w:val="009F5ECE"/>
    <w:rsid w:val="009F7E37"/>
    <w:rsid w:val="00A01F3E"/>
    <w:rsid w:val="00A030BA"/>
    <w:rsid w:val="00A0488C"/>
    <w:rsid w:val="00A04FB7"/>
    <w:rsid w:val="00A0545E"/>
    <w:rsid w:val="00A2346B"/>
    <w:rsid w:val="00A307C8"/>
    <w:rsid w:val="00A331B7"/>
    <w:rsid w:val="00A337ED"/>
    <w:rsid w:val="00A3610E"/>
    <w:rsid w:val="00A3655F"/>
    <w:rsid w:val="00A47EAD"/>
    <w:rsid w:val="00A50DDA"/>
    <w:rsid w:val="00A51ED9"/>
    <w:rsid w:val="00A552DE"/>
    <w:rsid w:val="00A5762B"/>
    <w:rsid w:val="00A60F73"/>
    <w:rsid w:val="00A61E39"/>
    <w:rsid w:val="00A6355B"/>
    <w:rsid w:val="00A63C0E"/>
    <w:rsid w:val="00A64A26"/>
    <w:rsid w:val="00A724C4"/>
    <w:rsid w:val="00A749FA"/>
    <w:rsid w:val="00A824D4"/>
    <w:rsid w:val="00A829F9"/>
    <w:rsid w:val="00A942D2"/>
    <w:rsid w:val="00AA0299"/>
    <w:rsid w:val="00AA20D2"/>
    <w:rsid w:val="00AA5C55"/>
    <w:rsid w:val="00AB2A9B"/>
    <w:rsid w:val="00AB3E95"/>
    <w:rsid w:val="00AB4CD8"/>
    <w:rsid w:val="00AC3F8D"/>
    <w:rsid w:val="00AC57F7"/>
    <w:rsid w:val="00AC6610"/>
    <w:rsid w:val="00AD0B9F"/>
    <w:rsid w:val="00AD5132"/>
    <w:rsid w:val="00AE09C3"/>
    <w:rsid w:val="00AE2B13"/>
    <w:rsid w:val="00AE318F"/>
    <w:rsid w:val="00AE3A10"/>
    <w:rsid w:val="00AE77B3"/>
    <w:rsid w:val="00AF2601"/>
    <w:rsid w:val="00AF41A7"/>
    <w:rsid w:val="00AF559D"/>
    <w:rsid w:val="00AF72CC"/>
    <w:rsid w:val="00B05278"/>
    <w:rsid w:val="00B15A85"/>
    <w:rsid w:val="00B178F3"/>
    <w:rsid w:val="00B2144F"/>
    <w:rsid w:val="00B21EE7"/>
    <w:rsid w:val="00B26519"/>
    <w:rsid w:val="00B41A92"/>
    <w:rsid w:val="00B428C4"/>
    <w:rsid w:val="00B437DA"/>
    <w:rsid w:val="00B444A4"/>
    <w:rsid w:val="00B54788"/>
    <w:rsid w:val="00B56CAE"/>
    <w:rsid w:val="00B614CC"/>
    <w:rsid w:val="00B62D14"/>
    <w:rsid w:val="00B67EDE"/>
    <w:rsid w:val="00B70C52"/>
    <w:rsid w:val="00B71C6A"/>
    <w:rsid w:val="00B75C4D"/>
    <w:rsid w:val="00B8140B"/>
    <w:rsid w:val="00B823E8"/>
    <w:rsid w:val="00B82DF7"/>
    <w:rsid w:val="00B83885"/>
    <w:rsid w:val="00B96BC8"/>
    <w:rsid w:val="00BA0BF4"/>
    <w:rsid w:val="00BA4873"/>
    <w:rsid w:val="00BB01EF"/>
    <w:rsid w:val="00BC7556"/>
    <w:rsid w:val="00BD110D"/>
    <w:rsid w:val="00BD26F6"/>
    <w:rsid w:val="00BD4DED"/>
    <w:rsid w:val="00BE087C"/>
    <w:rsid w:val="00BE3220"/>
    <w:rsid w:val="00BE4F59"/>
    <w:rsid w:val="00BF1E7D"/>
    <w:rsid w:val="00C018F4"/>
    <w:rsid w:val="00C03302"/>
    <w:rsid w:val="00C035F7"/>
    <w:rsid w:val="00C04F72"/>
    <w:rsid w:val="00C24817"/>
    <w:rsid w:val="00C24E54"/>
    <w:rsid w:val="00C25E35"/>
    <w:rsid w:val="00C27538"/>
    <w:rsid w:val="00C32587"/>
    <w:rsid w:val="00C354F6"/>
    <w:rsid w:val="00C44687"/>
    <w:rsid w:val="00C50B34"/>
    <w:rsid w:val="00C60004"/>
    <w:rsid w:val="00C60BF5"/>
    <w:rsid w:val="00C63396"/>
    <w:rsid w:val="00C65CCF"/>
    <w:rsid w:val="00C70C9B"/>
    <w:rsid w:val="00C72CB7"/>
    <w:rsid w:val="00C7448D"/>
    <w:rsid w:val="00C77399"/>
    <w:rsid w:val="00C8232E"/>
    <w:rsid w:val="00C82C09"/>
    <w:rsid w:val="00C82D5C"/>
    <w:rsid w:val="00C8345B"/>
    <w:rsid w:val="00C95520"/>
    <w:rsid w:val="00CA09FA"/>
    <w:rsid w:val="00CA6B18"/>
    <w:rsid w:val="00CB5976"/>
    <w:rsid w:val="00CC29E9"/>
    <w:rsid w:val="00CC7315"/>
    <w:rsid w:val="00CD0127"/>
    <w:rsid w:val="00CD5AFF"/>
    <w:rsid w:val="00CE1C75"/>
    <w:rsid w:val="00CE1C78"/>
    <w:rsid w:val="00CF0729"/>
    <w:rsid w:val="00CF1703"/>
    <w:rsid w:val="00D02772"/>
    <w:rsid w:val="00D02A87"/>
    <w:rsid w:val="00D03D57"/>
    <w:rsid w:val="00D05A49"/>
    <w:rsid w:val="00D22ADA"/>
    <w:rsid w:val="00D24BF9"/>
    <w:rsid w:val="00D26356"/>
    <w:rsid w:val="00D276B4"/>
    <w:rsid w:val="00D32C5F"/>
    <w:rsid w:val="00D32FE8"/>
    <w:rsid w:val="00D33004"/>
    <w:rsid w:val="00D42876"/>
    <w:rsid w:val="00D462EB"/>
    <w:rsid w:val="00D46C6E"/>
    <w:rsid w:val="00D46E8C"/>
    <w:rsid w:val="00D534BA"/>
    <w:rsid w:val="00D65414"/>
    <w:rsid w:val="00D70BED"/>
    <w:rsid w:val="00D71811"/>
    <w:rsid w:val="00D738D4"/>
    <w:rsid w:val="00D824C5"/>
    <w:rsid w:val="00D83C54"/>
    <w:rsid w:val="00D8574C"/>
    <w:rsid w:val="00D9028D"/>
    <w:rsid w:val="00DA389B"/>
    <w:rsid w:val="00DA5877"/>
    <w:rsid w:val="00DB3554"/>
    <w:rsid w:val="00DB4F98"/>
    <w:rsid w:val="00DB7080"/>
    <w:rsid w:val="00DC372C"/>
    <w:rsid w:val="00DC3B05"/>
    <w:rsid w:val="00DC4CAC"/>
    <w:rsid w:val="00DC4F68"/>
    <w:rsid w:val="00DD2E83"/>
    <w:rsid w:val="00DD6E7C"/>
    <w:rsid w:val="00DE3811"/>
    <w:rsid w:val="00DE557E"/>
    <w:rsid w:val="00DE5F3A"/>
    <w:rsid w:val="00DE6240"/>
    <w:rsid w:val="00DF393F"/>
    <w:rsid w:val="00DF40F6"/>
    <w:rsid w:val="00DF7278"/>
    <w:rsid w:val="00E0305B"/>
    <w:rsid w:val="00E03B55"/>
    <w:rsid w:val="00E04330"/>
    <w:rsid w:val="00E07555"/>
    <w:rsid w:val="00E11FDC"/>
    <w:rsid w:val="00E125EC"/>
    <w:rsid w:val="00E16629"/>
    <w:rsid w:val="00E17E15"/>
    <w:rsid w:val="00E201DB"/>
    <w:rsid w:val="00E21F88"/>
    <w:rsid w:val="00E2222E"/>
    <w:rsid w:val="00E228DA"/>
    <w:rsid w:val="00E22FF8"/>
    <w:rsid w:val="00E23318"/>
    <w:rsid w:val="00E245D1"/>
    <w:rsid w:val="00E25C3A"/>
    <w:rsid w:val="00E26D4D"/>
    <w:rsid w:val="00E300CD"/>
    <w:rsid w:val="00E33D9D"/>
    <w:rsid w:val="00E3410F"/>
    <w:rsid w:val="00E343C4"/>
    <w:rsid w:val="00E4031F"/>
    <w:rsid w:val="00E42EBB"/>
    <w:rsid w:val="00E434C8"/>
    <w:rsid w:val="00E4492E"/>
    <w:rsid w:val="00E544BE"/>
    <w:rsid w:val="00E61697"/>
    <w:rsid w:val="00E62DE1"/>
    <w:rsid w:val="00E7198D"/>
    <w:rsid w:val="00E72CB4"/>
    <w:rsid w:val="00E80383"/>
    <w:rsid w:val="00E82353"/>
    <w:rsid w:val="00E90129"/>
    <w:rsid w:val="00E95440"/>
    <w:rsid w:val="00E959FE"/>
    <w:rsid w:val="00EB0A05"/>
    <w:rsid w:val="00EB3426"/>
    <w:rsid w:val="00EC4F8E"/>
    <w:rsid w:val="00ED0A5E"/>
    <w:rsid w:val="00ED2884"/>
    <w:rsid w:val="00EE48F7"/>
    <w:rsid w:val="00EE579F"/>
    <w:rsid w:val="00EE5A6B"/>
    <w:rsid w:val="00EF205A"/>
    <w:rsid w:val="00EF778F"/>
    <w:rsid w:val="00F0079A"/>
    <w:rsid w:val="00F009FF"/>
    <w:rsid w:val="00F01ACC"/>
    <w:rsid w:val="00F044F4"/>
    <w:rsid w:val="00F131C0"/>
    <w:rsid w:val="00F20548"/>
    <w:rsid w:val="00F218AE"/>
    <w:rsid w:val="00F22262"/>
    <w:rsid w:val="00F2263B"/>
    <w:rsid w:val="00F231DA"/>
    <w:rsid w:val="00F243CC"/>
    <w:rsid w:val="00F32196"/>
    <w:rsid w:val="00F343FA"/>
    <w:rsid w:val="00F359BC"/>
    <w:rsid w:val="00F42022"/>
    <w:rsid w:val="00F50B6C"/>
    <w:rsid w:val="00F55075"/>
    <w:rsid w:val="00F603DD"/>
    <w:rsid w:val="00F70DD4"/>
    <w:rsid w:val="00F71E5F"/>
    <w:rsid w:val="00F73549"/>
    <w:rsid w:val="00F74F74"/>
    <w:rsid w:val="00F764C7"/>
    <w:rsid w:val="00F82123"/>
    <w:rsid w:val="00F827E0"/>
    <w:rsid w:val="00F87DD0"/>
    <w:rsid w:val="00F92196"/>
    <w:rsid w:val="00F936A4"/>
    <w:rsid w:val="00FA32E2"/>
    <w:rsid w:val="00FB4429"/>
    <w:rsid w:val="00FB7F58"/>
    <w:rsid w:val="00FC0AFD"/>
    <w:rsid w:val="00FD28F5"/>
    <w:rsid w:val="00FD2F1A"/>
    <w:rsid w:val="00FD426B"/>
    <w:rsid w:val="00FD4B0C"/>
    <w:rsid w:val="00FE2C01"/>
    <w:rsid w:val="00FE4436"/>
    <w:rsid w:val="00FF65B7"/>
    <w:rsid w:val="00FF7D19"/>
    <w:rsid w:val="14C576E4"/>
    <w:rsid w:val="3FF43A85"/>
    <w:rsid w:val="45783EFD"/>
    <w:rsid w:val="568D42E4"/>
    <w:rsid w:val="699A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paragraph" w:customStyle="1" w:styleId="2">
    <w:name w:val="列出段落2"/>
    <w:basedOn w:val="a"/>
    <w:uiPriority w:val="99"/>
    <w:unhideWhenUsed/>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paragraph" w:customStyle="1" w:styleId="2">
    <w:name w:val="列出段落2"/>
    <w:basedOn w:val="a"/>
    <w:uiPriority w:val="99"/>
    <w:unhideWhenUsed/>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ocketuni.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BB0E1-5DDC-4D8B-838D-C1023BE3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781</Words>
  <Characters>4452</Characters>
  <Application>Microsoft Office Word</Application>
  <DocSecurity>0</DocSecurity>
  <Lines>37</Lines>
  <Paragraphs>10</Paragraphs>
  <ScaleCrop>false</ScaleCrop>
  <Company>CHINA</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cp:revision>
  <cp:lastPrinted>2018-06-19T03:18:00Z</cp:lastPrinted>
  <dcterms:created xsi:type="dcterms:W3CDTF">2017-12-19T06:52:00Z</dcterms:created>
  <dcterms:modified xsi:type="dcterms:W3CDTF">2018-06-19T03:19:00Z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